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C23F" w14:textId="20884DA6" w:rsidR="00C832A5" w:rsidRPr="002B09AF" w:rsidRDefault="00C832A5" w:rsidP="00C832A5">
      <w:pPr>
        <w:tabs>
          <w:tab w:val="center" w:pos="4536"/>
          <w:tab w:val="right" w:pos="7938"/>
          <w:tab w:val="right" w:pos="9639"/>
        </w:tabs>
        <w:spacing w:after="0" w:line="240" w:lineRule="auto"/>
        <w:ind w:right="2"/>
        <w:rPr>
          <w:rFonts w:ascii="Arial" w:eastAsia="Batang" w:hAnsi="Arial" w:cs="Arial"/>
          <w:b/>
          <w:bCs/>
          <w:sz w:val="24"/>
          <w:lang w:val="en-US" w:eastAsia="en-US"/>
        </w:rPr>
      </w:pPr>
      <w:bookmarkStart w:id="0" w:name="_Ref462817227"/>
      <w:r w:rsidRPr="002B09AF">
        <w:rPr>
          <w:rFonts w:ascii="Arial" w:eastAsia="Batang" w:hAnsi="Arial" w:cs="Arial"/>
          <w:b/>
          <w:bCs/>
          <w:sz w:val="24"/>
          <w:lang w:val="en-US" w:eastAsia="en-US"/>
        </w:rPr>
        <w:t>3GPP TSG RAN WG1 #111</w:t>
      </w:r>
      <w:r w:rsidRPr="002B09AF">
        <w:rPr>
          <w:rFonts w:ascii="Arial" w:eastAsia="Batang" w:hAnsi="Arial" w:cs="Arial"/>
          <w:b/>
          <w:bCs/>
          <w:sz w:val="24"/>
          <w:lang w:val="en-US" w:eastAsia="en-US"/>
        </w:rPr>
        <w:tab/>
      </w:r>
      <w:r w:rsidRPr="002B09AF">
        <w:rPr>
          <w:rFonts w:ascii="Arial" w:eastAsia="Batang" w:hAnsi="Arial" w:cs="Arial"/>
          <w:b/>
          <w:bCs/>
          <w:sz w:val="24"/>
          <w:lang w:val="en-US" w:eastAsia="en-US"/>
        </w:rPr>
        <w:tab/>
      </w:r>
      <w:r w:rsidRPr="002B09AF">
        <w:rPr>
          <w:rFonts w:ascii="Arial" w:eastAsia="Batang" w:hAnsi="Arial" w:cs="Arial"/>
          <w:b/>
          <w:bCs/>
          <w:sz w:val="24"/>
          <w:lang w:val="en-US" w:eastAsia="en-US"/>
        </w:rPr>
        <w:tab/>
      </w:r>
      <w:r w:rsidR="00625286" w:rsidRPr="002B09AF">
        <w:rPr>
          <w:rFonts w:ascii="Arial" w:eastAsia="Batang" w:hAnsi="Arial" w:cs="Arial"/>
          <w:b/>
          <w:bCs/>
          <w:sz w:val="24"/>
          <w:lang w:val="en-US" w:eastAsia="en-US"/>
        </w:rPr>
        <w:t>R1-2211599</w:t>
      </w:r>
    </w:p>
    <w:p w14:paraId="5C2CE9E4" w14:textId="77777777" w:rsidR="00C832A5" w:rsidRPr="002B09AF" w:rsidRDefault="00C832A5" w:rsidP="00C832A5">
      <w:pPr>
        <w:tabs>
          <w:tab w:val="center" w:pos="4536"/>
          <w:tab w:val="right" w:pos="9072"/>
        </w:tabs>
        <w:spacing w:after="0" w:line="240" w:lineRule="auto"/>
        <w:rPr>
          <w:rFonts w:ascii="Arial" w:eastAsia="MS Mincho" w:hAnsi="Arial" w:cs="Arial"/>
          <w:b/>
          <w:bCs/>
          <w:sz w:val="24"/>
          <w:lang w:val="en-US"/>
        </w:rPr>
      </w:pPr>
      <w:r w:rsidRPr="002B09AF">
        <w:rPr>
          <w:rFonts w:ascii="Arial" w:eastAsia="MS Mincho" w:hAnsi="Arial" w:cs="Arial"/>
          <w:b/>
          <w:bCs/>
          <w:sz w:val="24"/>
          <w:lang w:val="en-US"/>
        </w:rPr>
        <w:t>Toulouse, France, November 14</w:t>
      </w:r>
      <w:r w:rsidRPr="002B09AF">
        <w:rPr>
          <w:rFonts w:ascii="Arial" w:eastAsia="MS Mincho" w:hAnsi="Arial" w:cs="Arial"/>
          <w:b/>
          <w:bCs/>
          <w:sz w:val="24"/>
          <w:vertAlign w:val="superscript"/>
          <w:lang w:val="en-US"/>
        </w:rPr>
        <w:t>th</w:t>
      </w:r>
      <w:r w:rsidRPr="002B09AF">
        <w:rPr>
          <w:rFonts w:ascii="Arial" w:eastAsia="MS Mincho" w:hAnsi="Arial" w:cs="Arial"/>
          <w:b/>
          <w:bCs/>
          <w:sz w:val="24"/>
          <w:lang w:val="en-US"/>
        </w:rPr>
        <w:t xml:space="preserve"> – 18</w:t>
      </w:r>
      <w:r w:rsidRPr="002B09AF">
        <w:rPr>
          <w:rFonts w:ascii="Arial" w:eastAsia="MS Mincho" w:hAnsi="Arial" w:cs="Arial"/>
          <w:b/>
          <w:bCs/>
          <w:sz w:val="24"/>
          <w:vertAlign w:val="superscript"/>
          <w:lang w:val="en-US"/>
        </w:rPr>
        <w:t>th</w:t>
      </w:r>
      <w:r w:rsidRPr="002B09AF">
        <w:rPr>
          <w:rFonts w:ascii="Arial" w:eastAsia="MS Mincho" w:hAnsi="Arial" w:cs="Arial"/>
          <w:b/>
          <w:bCs/>
          <w:sz w:val="24"/>
          <w:lang w:val="en-US"/>
        </w:rPr>
        <w:t>, 2022</w:t>
      </w:r>
    </w:p>
    <w:p w14:paraId="6F031CAE" w14:textId="7879984D" w:rsidR="00332753" w:rsidRPr="00475193" w:rsidRDefault="00332753" w:rsidP="00E4173D">
      <w:pPr>
        <w:pStyle w:val="3GPPHeader"/>
        <w:spacing w:after="60"/>
        <w:rPr>
          <w:rFonts w:ascii="Arial" w:hAnsi="Arial" w:cs="Arial"/>
          <w:b w:val="0"/>
          <w:szCs w:val="24"/>
          <w:lang w:val="en-US"/>
        </w:rPr>
      </w:pPr>
      <w:r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73395B3D" w:rsidR="00332753" w:rsidRPr="00E66C1B" w:rsidRDefault="00332753" w:rsidP="00E4173D">
      <w:pPr>
        <w:pStyle w:val="3GPPHeader"/>
        <w:rPr>
          <w:rFonts w:ascii="Arial" w:hAnsi="Arial" w:cs="Arial"/>
          <w:szCs w:val="24"/>
          <w:lang w:val="en-US"/>
        </w:rPr>
      </w:pPr>
      <w:r w:rsidRPr="00E66C1B">
        <w:rPr>
          <w:rFonts w:ascii="Arial" w:hAnsi="Arial" w:cs="Arial"/>
          <w:szCs w:val="24"/>
          <w:lang w:val="en-US"/>
        </w:rPr>
        <w:t>Agenda Item:</w:t>
      </w:r>
      <w:r w:rsidRPr="00E66C1B">
        <w:rPr>
          <w:rFonts w:ascii="Arial" w:hAnsi="Arial" w:cs="Arial"/>
          <w:szCs w:val="24"/>
          <w:lang w:val="en-US"/>
        </w:rPr>
        <w:tab/>
      </w:r>
      <w:r w:rsidR="00CB29DA" w:rsidRPr="00E66C1B">
        <w:rPr>
          <w:rFonts w:ascii="Arial" w:hAnsi="Arial" w:cs="Arial" w:hint="eastAsia"/>
          <w:szCs w:val="24"/>
          <w:lang w:val="en-US"/>
        </w:rPr>
        <w:t>9</w:t>
      </w:r>
      <w:r w:rsidR="00E63466" w:rsidRPr="00E66C1B">
        <w:rPr>
          <w:rFonts w:ascii="Arial" w:hAnsi="Arial" w:cs="Arial"/>
          <w:szCs w:val="24"/>
          <w:lang w:val="en-US"/>
        </w:rPr>
        <w:t>.</w:t>
      </w:r>
      <w:r w:rsidR="00AC10A6" w:rsidRPr="00E66C1B">
        <w:rPr>
          <w:rFonts w:ascii="Arial" w:hAnsi="Arial" w:cs="Arial"/>
          <w:szCs w:val="24"/>
          <w:lang w:val="en-US"/>
        </w:rPr>
        <w:t>13</w:t>
      </w:r>
      <w:r w:rsidR="00354A0B" w:rsidRPr="00E66C1B">
        <w:rPr>
          <w:rFonts w:ascii="Arial" w:hAnsi="Arial" w:cs="Arial"/>
          <w:szCs w:val="24"/>
          <w:lang w:val="en-US"/>
        </w:rPr>
        <w:t>.</w:t>
      </w:r>
      <w:r w:rsidR="00BD0F22" w:rsidRPr="00E66C1B">
        <w:rPr>
          <w:rFonts w:ascii="Arial" w:hAnsi="Arial" w:cs="Arial"/>
          <w:szCs w:val="24"/>
          <w:lang w:val="en-US"/>
        </w:rPr>
        <w:t>2</w:t>
      </w:r>
      <w:r w:rsidR="0050474D" w:rsidRPr="00E66C1B">
        <w:rPr>
          <w:rFonts w:ascii="Arial" w:hAnsi="Arial" w:cs="Arial"/>
          <w:szCs w:val="24"/>
          <w:lang w:val="en-US"/>
        </w:rPr>
        <w:tab/>
      </w:r>
    </w:p>
    <w:p w14:paraId="3E059740" w14:textId="77777777" w:rsidR="00332753" w:rsidRPr="00E66C1B" w:rsidRDefault="00332753" w:rsidP="00E4173D">
      <w:pPr>
        <w:pStyle w:val="3GPPHeader"/>
        <w:rPr>
          <w:rFonts w:ascii="Arial" w:hAnsi="Arial" w:cs="Arial"/>
          <w:szCs w:val="24"/>
          <w:lang w:val="en-US"/>
        </w:rPr>
      </w:pPr>
      <w:r w:rsidRPr="00E66C1B">
        <w:rPr>
          <w:rFonts w:ascii="Arial" w:hAnsi="Arial" w:cs="Arial"/>
          <w:szCs w:val="24"/>
          <w:lang w:val="en-US"/>
        </w:rPr>
        <w:t>Source:</w:t>
      </w:r>
      <w:r w:rsidRPr="00E66C1B">
        <w:rPr>
          <w:rFonts w:ascii="Arial" w:hAnsi="Arial" w:cs="Arial"/>
          <w:szCs w:val="24"/>
          <w:lang w:val="en-US"/>
        </w:rPr>
        <w:tab/>
        <w:t>Panasonic</w:t>
      </w:r>
    </w:p>
    <w:p w14:paraId="77883F7F" w14:textId="2ED89411" w:rsidR="00332753" w:rsidRPr="00093173" w:rsidRDefault="00332753" w:rsidP="00DD1D14">
      <w:pPr>
        <w:pStyle w:val="3GPPHeader"/>
        <w:ind w:left="1695" w:hanging="1695"/>
        <w:rPr>
          <w:rFonts w:ascii="Arial" w:hAnsi="Arial" w:cs="Arial"/>
          <w:szCs w:val="24"/>
          <w:lang w:val="en-US"/>
        </w:rPr>
      </w:pPr>
      <w:r w:rsidRPr="00E66C1B">
        <w:rPr>
          <w:rFonts w:ascii="Arial" w:hAnsi="Arial" w:cs="Arial"/>
          <w:szCs w:val="24"/>
          <w:lang w:val="en-US"/>
        </w:rPr>
        <w:t>Title:</w:t>
      </w:r>
      <w:r w:rsidRPr="00E66C1B">
        <w:rPr>
          <w:rFonts w:ascii="Arial" w:hAnsi="Arial" w:cs="Arial"/>
          <w:szCs w:val="24"/>
          <w:lang w:val="en-US"/>
        </w:rPr>
        <w:tab/>
      </w:r>
      <w:r w:rsidR="00D11138" w:rsidRPr="00E66C1B">
        <w:rPr>
          <w:rFonts w:ascii="Arial" w:hAnsi="Arial" w:cs="Arial"/>
          <w:szCs w:val="24"/>
          <w:lang w:val="en-US"/>
        </w:rPr>
        <w:t xml:space="preserve">Discussion on </w:t>
      </w:r>
      <w:r w:rsidR="00D85EBC">
        <w:rPr>
          <w:rFonts w:ascii="Arial" w:hAnsi="Arial" w:cs="Arial"/>
          <w:szCs w:val="24"/>
          <w:lang w:val="en-US"/>
        </w:rPr>
        <w:t>l</w:t>
      </w:r>
      <w:r w:rsidR="000A7787" w:rsidRPr="00E66C1B">
        <w:rPr>
          <w:rFonts w:ascii="Arial" w:hAnsi="Arial" w:cs="Arial"/>
          <w:szCs w:val="24"/>
          <w:lang w:val="en-US"/>
        </w:rPr>
        <w:t>ow power WUS receiver architectures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21431D53" w:rsidR="008A1EDE" w:rsidRDefault="0030383B"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a Rel.18 SI, the </w:t>
      </w:r>
      <w:r w:rsidR="00B86F3B" w:rsidRPr="00B86F3B">
        <w:rPr>
          <w:rFonts w:ascii="Times New Roman" w:eastAsia="SimSun" w:hAnsi="Times New Roman" w:cs="Times New Roman"/>
          <w:sz w:val="20"/>
          <w:szCs w:val="20"/>
          <w:lang w:val="en-US"/>
        </w:rPr>
        <w:t xml:space="preserve">Study on low-power Wake-up Signal </w:t>
      </w:r>
      <w:r w:rsidR="00B55445">
        <w:rPr>
          <w:rFonts w:ascii="Times New Roman" w:eastAsia="SimSun" w:hAnsi="Times New Roman" w:cs="Times New Roman"/>
          <w:sz w:val="20"/>
          <w:szCs w:val="20"/>
          <w:lang w:val="en-US"/>
        </w:rPr>
        <w:t xml:space="preserve">(LP-WUS) </w:t>
      </w:r>
      <w:r w:rsidR="00B86F3B" w:rsidRPr="00B86F3B">
        <w:rPr>
          <w:rFonts w:ascii="Times New Roman" w:eastAsia="SimSun" w:hAnsi="Times New Roman" w:cs="Times New Roman"/>
          <w:sz w:val="20"/>
          <w:szCs w:val="20"/>
          <w:lang w:val="en-US"/>
        </w:rPr>
        <w:t>and Receiver</w:t>
      </w:r>
      <w:r w:rsidR="00B55445">
        <w:rPr>
          <w:rFonts w:ascii="Times New Roman" w:eastAsia="SimSun" w:hAnsi="Times New Roman" w:cs="Times New Roman"/>
          <w:sz w:val="20"/>
          <w:szCs w:val="20"/>
          <w:lang w:val="en-US"/>
        </w:rPr>
        <w:t xml:space="preserve"> (LP-WUR)</w:t>
      </w:r>
      <w:r w:rsidR="00B86F3B" w:rsidRPr="00B86F3B">
        <w:rPr>
          <w:rFonts w:ascii="Times New Roman" w:eastAsia="SimSun" w:hAnsi="Times New Roman" w:cs="Times New Roman"/>
          <w:sz w:val="20"/>
          <w:szCs w:val="20"/>
          <w:lang w:val="en-US"/>
        </w:rPr>
        <w:t xml:space="preserve"> for NR</w:t>
      </w:r>
      <w:r w:rsidR="0009718B">
        <w:rPr>
          <w:rFonts w:ascii="Times New Roman" w:eastAsia="SimSun" w:hAnsi="Times New Roman" w:cs="Times New Roman"/>
          <w:sz w:val="20"/>
          <w:szCs w:val="20"/>
          <w:lang w:val="en-US"/>
        </w:rPr>
        <w:t xml:space="preserve"> [1]</w:t>
      </w:r>
      <w:r w:rsidR="004440FD">
        <w:rPr>
          <w:rFonts w:ascii="Times New Roman" w:eastAsia="SimSun" w:hAnsi="Times New Roman" w:cs="Times New Roman"/>
          <w:sz w:val="20"/>
          <w:szCs w:val="20"/>
          <w:lang w:val="en-US"/>
        </w:rPr>
        <w:t xml:space="preserve"> begins from </w:t>
      </w:r>
      <w:r w:rsidR="00DB21E7">
        <w:rPr>
          <w:rFonts w:ascii="Times New Roman" w:eastAsia="SimSun" w:hAnsi="Times New Roman" w:cs="Times New Roman"/>
          <w:sz w:val="20"/>
          <w:szCs w:val="20"/>
          <w:lang w:val="en-US"/>
        </w:rPr>
        <w:t>previous meeting</w:t>
      </w:r>
      <w:r w:rsidR="00D85EBC">
        <w:rPr>
          <w:rFonts w:ascii="Times New Roman" w:eastAsia="SimSun" w:hAnsi="Times New Roman" w:cs="Times New Roman"/>
          <w:sz w:val="20"/>
          <w:szCs w:val="20"/>
          <w:lang w:val="en-US"/>
        </w:rPr>
        <w:t>. On low power WUS receiver architecture, the achieved agreements a</w:t>
      </w:r>
      <w:r w:rsidR="0009718B">
        <w:rPr>
          <w:rFonts w:ascii="Times New Roman" w:eastAsia="SimSun" w:hAnsi="Times New Roman" w:cs="Times New Roman"/>
          <w:sz w:val="20"/>
          <w:szCs w:val="20"/>
          <w:lang w:val="en-US"/>
        </w:rPr>
        <w:t>re listed in the appendix</w:t>
      </w:r>
      <w:r w:rsidR="00023236" w:rsidRPr="00E66C1B">
        <w:rPr>
          <w:rFonts w:ascii="Times New Roman" w:eastAsia="SimSun" w:hAnsi="Times New Roman" w:cs="Times New Roman"/>
          <w:sz w:val="20"/>
          <w:szCs w:val="20"/>
          <w:lang w:val="en-US"/>
        </w:rPr>
        <w:t>.</w:t>
      </w:r>
    </w:p>
    <w:p w14:paraId="093F4B7B" w14:textId="3F71F52E" w:rsidR="00114D06" w:rsidRDefault="00114D06"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this contribution</w:t>
      </w:r>
      <w:r w:rsidR="00673AD0">
        <w:rPr>
          <w:rFonts w:ascii="Times New Roman" w:eastAsia="SimSun" w:hAnsi="Times New Roman" w:cs="Times New Roman"/>
          <w:sz w:val="20"/>
          <w:szCs w:val="20"/>
          <w:lang w:val="en-US"/>
        </w:rPr>
        <w:t xml:space="preserve">, we </w:t>
      </w:r>
      <w:r w:rsidR="007D5F42">
        <w:rPr>
          <w:rFonts w:ascii="Times New Roman" w:eastAsia="SimSun" w:hAnsi="Times New Roman" w:cs="Times New Roman"/>
          <w:sz w:val="20"/>
          <w:szCs w:val="20"/>
          <w:lang w:val="en-US"/>
        </w:rPr>
        <w:t xml:space="preserve">further </w:t>
      </w:r>
      <w:r w:rsidR="00673AD0">
        <w:rPr>
          <w:rFonts w:ascii="Times New Roman" w:eastAsia="SimSun" w:hAnsi="Times New Roman" w:cs="Times New Roman"/>
          <w:sz w:val="20"/>
          <w:szCs w:val="20"/>
          <w:lang w:val="en-US"/>
        </w:rPr>
        <w:t>provide our views regarding low power receiver</w:t>
      </w:r>
      <w:r w:rsidR="00511DE2">
        <w:rPr>
          <w:rFonts w:ascii="Times New Roman" w:eastAsia="SimSun" w:hAnsi="Times New Roman" w:cs="Times New Roman"/>
          <w:sz w:val="20"/>
          <w:szCs w:val="20"/>
          <w:lang w:val="en-US"/>
        </w:rPr>
        <w:t xml:space="preserve"> architectures </w:t>
      </w:r>
      <w:r w:rsidR="00EB5EF0">
        <w:rPr>
          <w:rFonts w:ascii="Times New Roman" w:eastAsia="SimSun" w:hAnsi="Times New Roman" w:cs="Times New Roman"/>
          <w:sz w:val="20"/>
          <w:szCs w:val="20"/>
          <w:lang w:val="en-US"/>
        </w:rPr>
        <w:t xml:space="preserve">and the </w:t>
      </w:r>
      <w:r w:rsidR="000F2BC3">
        <w:rPr>
          <w:rFonts w:ascii="Times New Roman" w:eastAsia="SimSun" w:hAnsi="Times New Roman" w:cs="Times New Roman"/>
          <w:sz w:val="20"/>
          <w:szCs w:val="20"/>
          <w:lang w:val="en-US"/>
        </w:rPr>
        <w:t>corresponding requirement for detection of LP-WUS</w:t>
      </w:r>
      <w:r w:rsidR="009F48AA">
        <w:rPr>
          <w:rFonts w:ascii="Times New Roman" w:eastAsia="SimSun" w:hAnsi="Times New Roman" w:cs="Times New Roman"/>
          <w:sz w:val="20"/>
          <w:szCs w:val="20"/>
          <w:lang w:val="en-US"/>
        </w:rPr>
        <w:t>.</w:t>
      </w:r>
    </w:p>
    <w:p w14:paraId="11D7B583" w14:textId="77777777" w:rsidR="00CF24B0" w:rsidRDefault="00CF24B0" w:rsidP="009D655D">
      <w:pPr>
        <w:ind w:right="-96"/>
        <w:rPr>
          <w:rFonts w:ascii="Times New Roman" w:eastAsia="SimSun" w:hAnsi="Times New Roman" w:cs="Times New Roman"/>
          <w:sz w:val="20"/>
          <w:szCs w:val="20"/>
          <w:lang w:val="en-US"/>
        </w:rPr>
      </w:pPr>
    </w:p>
    <w:p w14:paraId="53F44F2B" w14:textId="1DC2E41A" w:rsidR="009D35F3" w:rsidRPr="002B525A" w:rsidRDefault="009F48AA" w:rsidP="002B525A">
      <w:pPr>
        <w:pStyle w:val="Heading1"/>
        <w:rPr>
          <w:lang w:val="en-US"/>
        </w:rPr>
      </w:pPr>
      <w:r>
        <w:rPr>
          <w:lang w:val="en-US"/>
        </w:rPr>
        <w:t>Discussion</w:t>
      </w:r>
    </w:p>
    <w:p w14:paraId="272AA0D2" w14:textId="447D84B1" w:rsidR="00651892" w:rsidRDefault="00A06CEA" w:rsidP="00651892">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ultra</w:t>
      </w:r>
      <w:r w:rsidR="00A64383">
        <w:rPr>
          <w:rFonts w:ascii="Times New Roman" w:eastAsia="SimSun" w:hAnsi="Times New Roman" w:cs="Times New Roman"/>
          <w:sz w:val="20"/>
          <w:szCs w:val="20"/>
          <w:lang w:val="en-US"/>
        </w:rPr>
        <w:t xml:space="preserve">-low power operation, a separate LP-WUR </w:t>
      </w:r>
      <w:r w:rsidR="001A2395">
        <w:rPr>
          <w:rFonts w:ascii="Times New Roman" w:eastAsia="SimSun" w:hAnsi="Times New Roman" w:cs="Times New Roman"/>
          <w:sz w:val="20"/>
          <w:szCs w:val="20"/>
          <w:lang w:val="en-US"/>
        </w:rPr>
        <w:t>is expected on duty most of the time</w:t>
      </w:r>
      <w:r w:rsidR="00B469F3">
        <w:rPr>
          <w:rFonts w:ascii="Times New Roman" w:eastAsia="SimSun" w:hAnsi="Times New Roman" w:cs="Times New Roman"/>
          <w:sz w:val="20"/>
          <w:szCs w:val="20"/>
          <w:lang w:val="en-US"/>
        </w:rPr>
        <w:t xml:space="preserve"> and in charge of monitoring the waking up signaling/indication from gNB</w:t>
      </w:r>
      <w:r w:rsidR="008B1208">
        <w:rPr>
          <w:rFonts w:ascii="Times New Roman" w:eastAsia="SimSun" w:hAnsi="Times New Roman" w:cs="Times New Roman"/>
          <w:sz w:val="20"/>
          <w:szCs w:val="20"/>
          <w:lang w:val="en-US"/>
        </w:rPr>
        <w:t xml:space="preserve">. When LP-WUR is active, the </w:t>
      </w:r>
      <w:r w:rsidR="00E62819">
        <w:rPr>
          <w:rFonts w:ascii="Times New Roman" w:eastAsia="SimSun" w:hAnsi="Times New Roman" w:cs="Times New Roman"/>
          <w:sz w:val="20"/>
          <w:szCs w:val="20"/>
          <w:lang w:val="en-US"/>
        </w:rPr>
        <w:t xml:space="preserve">conventional </w:t>
      </w:r>
      <w:r w:rsidR="008B1208">
        <w:rPr>
          <w:rFonts w:ascii="Times New Roman" w:eastAsia="SimSun" w:hAnsi="Times New Roman" w:cs="Times New Roman"/>
          <w:sz w:val="20"/>
          <w:szCs w:val="20"/>
          <w:lang w:val="en-US"/>
        </w:rPr>
        <w:t>main receiver including baseband processing</w:t>
      </w:r>
      <w:r w:rsidR="00E62819">
        <w:rPr>
          <w:rFonts w:ascii="Times New Roman" w:eastAsia="SimSun" w:hAnsi="Times New Roman" w:cs="Times New Roman"/>
          <w:sz w:val="20"/>
          <w:szCs w:val="20"/>
          <w:lang w:val="en-US"/>
        </w:rPr>
        <w:t xml:space="preserve"> modules should be powered off </w:t>
      </w:r>
      <w:r w:rsidR="00B811ED">
        <w:rPr>
          <w:rFonts w:ascii="Times New Roman" w:eastAsia="SimSun" w:hAnsi="Times New Roman" w:cs="Times New Roman"/>
          <w:sz w:val="20"/>
          <w:szCs w:val="20"/>
          <w:lang w:val="en-US"/>
        </w:rPr>
        <w:t>to save power</w:t>
      </w:r>
      <w:r w:rsidR="00B8723B">
        <w:rPr>
          <w:rFonts w:ascii="Times New Roman" w:eastAsia="SimSun" w:hAnsi="Times New Roman" w:cs="Times New Roman"/>
          <w:sz w:val="20"/>
          <w:szCs w:val="20"/>
          <w:lang w:val="en-US"/>
        </w:rPr>
        <w:t xml:space="preserve">. When </w:t>
      </w:r>
      <w:r w:rsidR="001F5108">
        <w:rPr>
          <w:rFonts w:ascii="Times New Roman" w:eastAsia="SimSun" w:hAnsi="Times New Roman" w:cs="Times New Roman"/>
          <w:sz w:val="20"/>
          <w:szCs w:val="20"/>
          <w:lang w:val="en-US"/>
        </w:rPr>
        <w:t>traffic arrives, gNB may wake up UE</w:t>
      </w:r>
      <w:r w:rsidR="008530C4">
        <w:rPr>
          <w:rFonts w:ascii="Times New Roman" w:eastAsia="SimSun" w:hAnsi="Times New Roman" w:cs="Times New Roman"/>
          <w:sz w:val="20"/>
          <w:szCs w:val="20"/>
          <w:lang w:val="en-US"/>
        </w:rPr>
        <w:t xml:space="preserve"> by LP-WUS </w:t>
      </w:r>
      <w:r w:rsidR="00171BF3">
        <w:rPr>
          <w:rFonts w:ascii="Times New Roman" w:eastAsia="SimSun" w:hAnsi="Times New Roman" w:cs="Times New Roman"/>
          <w:sz w:val="20"/>
          <w:szCs w:val="20"/>
          <w:lang w:val="en-US"/>
        </w:rPr>
        <w:t>to trigger UE switch on the main radio modules</w:t>
      </w:r>
      <w:r w:rsidR="00C17656">
        <w:rPr>
          <w:rFonts w:ascii="Times New Roman" w:eastAsia="SimSun" w:hAnsi="Times New Roman" w:cs="Times New Roman"/>
          <w:sz w:val="20"/>
          <w:szCs w:val="20"/>
          <w:lang w:val="en-US"/>
        </w:rPr>
        <w:t xml:space="preserve">, which can </w:t>
      </w:r>
      <w:r w:rsidR="00163516">
        <w:rPr>
          <w:rFonts w:ascii="Times New Roman" w:eastAsia="SimSun" w:hAnsi="Times New Roman" w:cs="Times New Roman"/>
          <w:sz w:val="20"/>
          <w:szCs w:val="20"/>
          <w:lang w:val="en-US"/>
        </w:rPr>
        <w:t>then start data</w:t>
      </w:r>
      <w:r w:rsidR="008D2F39">
        <w:rPr>
          <w:rFonts w:ascii="Times New Roman" w:eastAsia="SimSun" w:hAnsi="Times New Roman" w:cs="Times New Roman"/>
          <w:sz w:val="20"/>
          <w:szCs w:val="20"/>
          <w:lang w:val="en-US"/>
        </w:rPr>
        <w:t xml:space="preserve"> transmission and reception. Technically, the function of the legacy DCI format 2_6 and 2_7 are</w:t>
      </w:r>
      <w:r w:rsidR="0004678C">
        <w:rPr>
          <w:rFonts w:ascii="Times New Roman" w:eastAsia="SimSun" w:hAnsi="Times New Roman" w:cs="Times New Roman"/>
          <w:sz w:val="20"/>
          <w:szCs w:val="20"/>
          <w:lang w:val="en-US"/>
        </w:rPr>
        <w:t xml:space="preserve"> </w:t>
      </w:r>
      <w:r w:rsidR="001F25F3">
        <w:rPr>
          <w:rFonts w:ascii="Times New Roman" w:eastAsia="SimSun" w:hAnsi="Times New Roman" w:cs="Times New Roman"/>
          <w:sz w:val="20"/>
          <w:szCs w:val="20"/>
          <w:lang w:val="en-US"/>
        </w:rPr>
        <w:t xml:space="preserve">similar with LP-WUS conceptually. However, the PDCCH detection requires </w:t>
      </w:r>
      <w:r w:rsidR="00AF2D0A">
        <w:rPr>
          <w:rFonts w:ascii="Times New Roman" w:eastAsia="SimSun" w:hAnsi="Times New Roman" w:cs="Times New Roman"/>
          <w:sz w:val="20"/>
          <w:szCs w:val="20"/>
          <w:lang w:val="en-US"/>
        </w:rPr>
        <w:t>complete RF and baseband processing from AGC, t/f s</w:t>
      </w:r>
      <w:r w:rsidR="0007629F">
        <w:rPr>
          <w:rFonts w:ascii="Times New Roman" w:eastAsia="SimSun" w:hAnsi="Times New Roman" w:cs="Times New Roman"/>
          <w:sz w:val="20"/>
          <w:szCs w:val="20"/>
          <w:lang w:val="en-US"/>
        </w:rPr>
        <w:t xml:space="preserve">ynchronization, </w:t>
      </w:r>
      <w:r w:rsidR="00656E60">
        <w:rPr>
          <w:rFonts w:ascii="Times New Roman" w:eastAsia="SimSun" w:hAnsi="Times New Roman" w:cs="Times New Roman"/>
          <w:sz w:val="20"/>
          <w:szCs w:val="20"/>
          <w:lang w:val="en-US"/>
        </w:rPr>
        <w:t xml:space="preserve">channel estimation, </w:t>
      </w:r>
      <w:r w:rsidR="00F01AC8">
        <w:rPr>
          <w:rFonts w:ascii="Times New Roman" w:eastAsia="SimSun" w:hAnsi="Times New Roman" w:cs="Times New Roman"/>
          <w:sz w:val="20"/>
          <w:szCs w:val="20"/>
          <w:lang w:val="en-US"/>
        </w:rPr>
        <w:t>demodulation, channel decoding and so on. This needs the main receiver</w:t>
      </w:r>
      <w:r w:rsidR="002B13E0">
        <w:rPr>
          <w:rFonts w:ascii="Times New Roman" w:eastAsia="SimSun" w:hAnsi="Times New Roman" w:cs="Times New Roman"/>
          <w:sz w:val="20"/>
          <w:szCs w:val="20"/>
          <w:lang w:val="en-US"/>
        </w:rPr>
        <w:t xml:space="preserve"> fully engaged as normal operation. Thus</w:t>
      </w:r>
      <w:r w:rsidR="002179EE">
        <w:rPr>
          <w:rFonts w:ascii="Times New Roman" w:eastAsia="SimSun" w:hAnsi="Times New Roman" w:cs="Times New Roman"/>
          <w:sz w:val="20"/>
          <w:szCs w:val="20"/>
          <w:lang w:val="en-US"/>
        </w:rPr>
        <w:t>, to explore lower power consumption when monitoring wake-up signal</w:t>
      </w:r>
      <w:r w:rsidR="008B2924">
        <w:rPr>
          <w:rFonts w:ascii="Times New Roman" w:eastAsia="SimSun" w:hAnsi="Times New Roman" w:cs="Times New Roman"/>
          <w:sz w:val="20"/>
          <w:szCs w:val="20"/>
          <w:lang w:val="en-US"/>
        </w:rPr>
        <w:t>, more simplified</w:t>
      </w:r>
      <w:r w:rsidR="00060B8F">
        <w:rPr>
          <w:rFonts w:ascii="Times New Roman" w:eastAsia="SimSun" w:hAnsi="Times New Roman" w:cs="Times New Roman"/>
          <w:sz w:val="20"/>
          <w:szCs w:val="20"/>
          <w:lang w:val="en-US"/>
        </w:rPr>
        <w:t xml:space="preserve"> and power saving</w:t>
      </w:r>
      <w:r w:rsidR="008B2924">
        <w:rPr>
          <w:rFonts w:ascii="Times New Roman" w:eastAsia="SimSun" w:hAnsi="Times New Roman" w:cs="Times New Roman"/>
          <w:sz w:val="20"/>
          <w:szCs w:val="20"/>
          <w:lang w:val="en-US"/>
        </w:rPr>
        <w:t xml:space="preserve"> receiver and</w:t>
      </w:r>
      <w:r w:rsidR="00844173">
        <w:rPr>
          <w:rFonts w:ascii="Times New Roman" w:eastAsia="SimSun" w:hAnsi="Times New Roman" w:cs="Times New Roman"/>
          <w:sz w:val="20"/>
          <w:szCs w:val="20"/>
          <w:lang w:val="en-US"/>
        </w:rPr>
        <w:t xml:space="preserve"> a new LP-WUS are investigated in this SI. In the Figure.1 below</w:t>
      </w:r>
      <w:r w:rsidR="00196BAF">
        <w:rPr>
          <w:rFonts w:ascii="Times New Roman" w:eastAsia="SimSun" w:hAnsi="Times New Roman" w:cs="Times New Roman"/>
          <w:sz w:val="20"/>
          <w:szCs w:val="20"/>
          <w:lang w:val="en-US"/>
        </w:rPr>
        <w:t xml:space="preserve">, the interaction </w:t>
      </w:r>
      <w:r w:rsidR="00276811">
        <w:rPr>
          <w:rFonts w:ascii="Times New Roman" w:eastAsia="SimSun" w:hAnsi="Times New Roman" w:cs="Times New Roman"/>
          <w:sz w:val="20"/>
          <w:szCs w:val="20"/>
          <w:lang w:val="en-US"/>
        </w:rPr>
        <w:t>between</w:t>
      </w:r>
      <w:r w:rsidR="00196BAF">
        <w:rPr>
          <w:rFonts w:ascii="Times New Roman" w:eastAsia="SimSun" w:hAnsi="Times New Roman" w:cs="Times New Roman"/>
          <w:sz w:val="20"/>
          <w:szCs w:val="20"/>
          <w:lang w:val="en-US"/>
        </w:rPr>
        <w:t xml:space="preserve"> LP-WUR and </w:t>
      </w:r>
      <w:r w:rsidR="00B425CE">
        <w:rPr>
          <w:rFonts w:ascii="Times New Roman" w:eastAsia="SimSun" w:hAnsi="Times New Roman" w:cs="Times New Roman"/>
          <w:sz w:val="20"/>
          <w:szCs w:val="20"/>
          <w:lang w:val="en-US"/>
        </w:rPr>
        <w:t xml:space="preserve">main radio is briefly </w:t>
      </w:r>
      <w:r w:rsidR="00DF27F6">
        <w:rPr>
          <w:rFonts w:ascii="Times New Roman" w:eastAsia="SimSun" w:hAnsi="Times New Roman" w:cs="Times New Roman"/>
          <w:sz w:val="20"/>
          <w:szCs w:val="20"/>
          <w:lang w:val="en-US"/>
        </w:rPr>
        <w:t>depicted.</w:t>
      </w:r>
    </w:p>
    <w:p w14:paraId="4D9ECFDC" w14:textId="77777777" w:rsidR="007F79C9" w:rsidRDefault="004F3510" w:rsidP="00DF27F6">
      <w:pPr>
        <w:ind w:right="-96"/>
        <w:jc w:val="center"/>
        <w:rPr>
          <w:rFonts w:ascii="Times New Roman" w:eastAsia="SimSun" w:hAnsi="Times New Roman" w:cs="Times New Roman"/>
          <w:b/>
          <w:bCs/>
          <w:sz w:val="20"/>
          <w:szCs w:val="20"/>
          <w:lang w:val="en-US"/>
        </w:rPr>
      </w:pPr>
      <w:r w:rsidRPr="00892025">
        <w:rPr>
          <w:noProof/>
        </w:rPr>
        <w:drawing>
          <wp:inline distT="0" distB="0" distL="0" distR="0" wp14:anchorId="02EDAE91" wp14:editId="1BEACDDE">
            <wp:extent cx="6120765" cy="17475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47520"/>
                    </a:xfrm>
                    <a:prstGeom prst="rect">
                      <a:avLst/>
                    </a:prstGeom>
                    <a:noFill/>
                    <a:ln>
                      <a:noFill/>
                    </a:ln>
                  </pic:spPr>
                </pic:pic>
              </a:graphicData>
            </a:graphic>
          </wp:inline>
        </w:drawing>
      </w:r>
      <w:r w:rsidR="00DF27F6" w:rsidRPr="002F6816">
        <w:rPr>
          <w:rFonts w:ascii="Times New Roman" w:eastAsia="SimSun" w:hAnsi="Times New Roman" w:cs="Times New Roman"/>
          <w:b/>
          <w:bCs/>
          <w:sz w:val="20"/>
          <w:szCs w:val="20"/>
          <w:lang w:val="en-US"/>
        </w:rPr>
        <w:t xml:space="preserve">Figure.1 </w:t>
      </w:r>
      <w:r w:rsidR="007F79C9">
        <w:rPr>
          <w:rFonts w:ascii="Times New Roman" w:eastAsia="SimSun" w:hAnsi="Times New Roman" w:cs="Times New Roman"/>
          <w:b/>
          <w:bCs/>
          <w:sz w:val="20"/>
          <w:szCs w:val="20"/>
          <w:lang w:val="en-US"/>
        </w:rPr>
        <w:t xml:space="preserve">Left: </w:t>
      </w:r>
      <w:r w:rsidR="00E5491F">
        <w:rPr>
          <w:rFonts w:ascii="Times New Roman" w:eastAsia="SimSun" w:hAnsi="Times New Roman" w:cs="Times New Roman"/>
          <w:b/>
          <w:bCs/>
          <w:sz w:val="20"/>
          <w:szCs w:val="20"/>
          <w:lang w:val="en-US"/>
        </w:rPr>
        <w:t>Brief illustration on i</w:t>
      </w:r>
      <w:r w:rsidR="00276811" w:rsidRPr="002F6816">
        <w:rPr>
          <w:rFonts w:ascii="Times New Roman" w:eastAsia="SimSun" w:hAnsi="Times New Roman" w:cs="Times New Roman"/>
          <w:b/>
          <w:bCs/>
          <w:sz w:val="20"/>
          <w:szCs w:val="20"/>
          <w:lang w:val="en-US"/>
        </w:rPr>
        <w:t xml:space="preserve">nteraction </w:t>
      </w:r>
      <w:r w:rsidR="005E1DBC" w:rsidRPr="002F6816">
        <w:rPr>
          <w:rFonts w:ascii="Times New Roman" w:eastAsia="SimSun" w:hAnsi="Times New Roman" w:cs="Times New Roman"/>
          <w:b/>
          <w:bCs/>
          <w:sz w:val="20"/>
          <w:szCs w:val="20"/>
          <w:lang w:val="en-US"/>
        </w:rPr>
        <w:t>between LP-WUR and main radio</w:t>
      </w:r>
      <w:r w:rsidR="00E5491F">
        <w:rPr>
          <w:rFonts w:ascii="Times New Roman" w:eastAsia="SimSun" w:hAnsi="Times New Roman" w:cs="Times New Roman"/>
          <w:b/>
          <w:bCs/>
          <w:sz w:val="20"/>
          <w:szCs w:val="20"/>
          <w:lang w:val="en-US"/>
        </w:rPr>
        <w:t>.</w:t>
      </w:r>
      <w:r w:rsidR="00C46564">
        <w:rPr>
          <w:rFonts w:ascii="Times New Roman" w:eastAsia="SimSun" w:hAnsi="Times New Roman" w:cs="Times New Roman"/>
          <w:b/>
          <w:bCs/>
          <w:sz w:val="20"/>
          <w:szCs w:val="20"/>
          <w:lang w:val="en-US"/>
        </w:rPr>
        <w:t xml:space="preserve"> </w:t>
      </w:r>
    </w:p>
    <w:p w14:paraId="24E9C4F1" w14:textId="38B2FFF8" w:rsidR="00651892" w:rsidRDefault="007F79C9" w:rsidP="00DF27F6">
      <w:pPr>
        <w:ind w:right="-96"/>
        <w:jc w:val="center"/>
        <w:rPr>
          <w:rFonts w:ascii="Times New Roman" w:eastAsia="SimSun" w:hAnsi="Times New Roman" w:cs="Times New Roman"/>
          <w:sz w:val="20"/>
          <w:szCs w:val="20"/>
          <w:lang w:val="en-US"/>
        </w:rPr>
      </w:pPr>
      <w:r>
        <w:rPr>
          <w:rFonts w:ascii="Times New Roman" w:eastAsia="SimSun" w:hAnsi="Times New Roman" w:cs="Times New Roman"/>
          <w:b/>
          <w:bCs/>
          <w:sz w:val="20"/>
          <w:szCs w:val="20"/>
          <w:lang w:val="en-US"/>
        </w:rPr>
        <w:t>Right: S</w:t>
      </w:r>
      <w:r w:rsidR="00C46564">
        <w:rPr>
          <w:rFonts w:ascii="Times New Roman" w:eastAsia="SimSun" w:hAnsi="Times New Roman" w:cs="Times New Roman"/>
          <w:b/>
          <w:bCs/>
          <w:sz w:val="20"/>
          <w:szCs w:val="20"/>
          <w:lang w:val="en-US"/>
        </w:rPr>
        <w:t>ignal</w:t>
      </w:r>
      <w:r>
        <w:rPr>
          <w:rFonts w:ascii="Times New Roman" w:eastAsia="SimSun" w:hAnsi="Times New Roman" w:cs="Times New Roman"/>
          <w:b/>
          <w:bCs/>
          <w:sz w:val="20"/>
          <w:szCs w:val="20"/>
          <w:lang w:val="en-US"/>
        </w:rPr>
        <w:t xml:space="preserve"> processing flow of</w:t>
      </w:r>
      <w:r w:rsidR="002F6816" w:rsidRPr="002F6816">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s</w:t>
      </w:r>
      <w:r w:rsidR="005E1DBC" w:rsidRPr="002F6816">
        <w:rPr>
          <w:rFonts w:ascii="Times New Roman" w:eastAsia="SimSun" w:hAnsi="Times New Roman" w:cs="Times New Roman"/>
          <w:b/>
          <w:bCs/>
          <w:sz w:val="20"/>
          <w:szCs w:val="20"/>
          <w:lang w:val="en-US"/>
        </w:rPr>
        <w:t>ome typical architecture</w:t>
      </w:r>
      <w:r w:rsidR="00CE61FE" w:rsidRPr="002F6816">
        <w:rPr>
          <w:rFonts w:ascii="Times New Roman" w:eastAsia="SimSun" w:hAnsi="Times New Roman" w:cs="Times New Roman"/>
          <w:b/>
          <w:bCs/>
          <w:sz w:val="20"/>
          <w:szCs w:val="20"/>
          <w:lang w:val="en-US"/>
        </w:rPr>
        <w:t xml:space="preserve"> candidates for LP-WUR</w:t>
      </w:r>
      <w:r w:rsidR="00E5491F">
        <w:rPr>
          <w:rFonts w:ascii="Times New Roman" w:eastAsia="SimSun" w:hAnsi="Times New Roman" w:cs="Times New Roman"/>
          <w:b/>
          <w:bCs/>
          <w:sz w:val="20"/>
          <w:szCs w:val="20"/>
          <w:lang w:val="en-US"/>
        </w:rPr>
        <w:t>.</w:t>
      </w:r>
    </w:p>
    <w:p w14:paraId="2A0C89D1" w14:textId="4C275BA2" w:rsidR="00D35936" w:rsidRDefault="00D35936" w:rsidP="00D35936">
      <w:pPr>
        <w:ind w:right="-96"/>
        <w:rPr>
          <w:rFonts w:ascii="Times New Roman" w:eastAsia="SimSun" w:hAnsi="Times New Roman" w:cs="Times New Roman"/>
          <w:sz w:val="20"/>
          <w:szCs w:val="20"/>
          <w:lang w:val="en-US"/>
        </w:rPr>
      </w:pPr>
    </w:p>
    <w:p w14:paraId="1CF32ECB" w14:textId="0E679E6E" w:rsidR="00DF27F6" w:rsidRDefault="009D3396"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 xml:space="preserve">Besides, </w:t>
      </w:r>
      <w:r w:rsidR="00581B44">
        <w:rPr>
          <w:rFonts w:ascii="Times New Roman" w:eastAsia="SimSun" w:hAnsi="Times New Roman" w:cs="Times New Roman"/>
          <w:sz w:val="20"/>
          <w:szCs w:val="20"/>
          <w:lang w:val="en-US"/>
        </w:rPr>
        <w:t xml:space="preserve">in Figure.1, </w:t>
      </w:r>
      <w:r>
        <w:rPr>
          <w:rFonts w:ascii="Times New Roman" w:eastAsia="SimSun" w:hAnsi="Times New Roman" w:cs="Times New Roman"/>
          <w:sz w:val="20"/>
          <w:szCs w:val="20"/>
          <w:lang w:val="en-US"/>
        </w:rPr>
        <w:t>we also</w:t>
      </w:r>
      <w:r w:rsidR="009C6A6D">
        <w:rPr>
          <w:rFonts w:ascii="Times New Roman" w:eastAsia="SimSun" w:hAnsi="Times New Roman" w:cs="Times New Roman"/>
          <w:sz w:val="20"/>
          <w:szCs w:val="20"/>
          <w:lang w:val="en-US"/>
        </w:rPr>
        <w:t xml:space="preserve"> give three typical receiver architecture</w:t>
      </w:r>
      <w:r w:rsidR="00581B44">
        <w:rPr>
          <w:rFonts w:ascii="Times New Roman" w:eastAsia="SimSun" w:hAnsi="Times New Roman" w:cs="Times New Roman"/>
          <w:sz w:val="20"/>
          <w:szCs w:val="20"/>
          <w:lang w:val="en-US"/>
        </w:rPr>
        <w:t xml:space="preserve"> candidates for implementation, which are </w:t>
      </w:r>
      <w:r w:rsidR="003F6CDB">
        <w:rPr>
          <w:rFonts w:ascii="Times New Roman" w:eastAsia="SimSun" w:hAnsi="Times New Roman" w:cs="Times New Roman"/>
          <w:sz w:val="20"/>
          <w:szCs w:val="20"/>
          <w:lang w:val="en-US"/>
        </w:rPr>
        <w:t>aligned with the</w:t>
      </w:r>
      <w:r w:rsidR="00B81F53">
        <w:rPr>
          <w:rFonts w:ascii="Times New Roman" w:eastAsia="SimSun" w:hAnsi="Times New Roman" w:cs="Times New Roman"/>
          <w:sz w:val="20"/>
          <w:szCs w:val="20"/>
          <w:lang w:val="en-US"/>
        </w:rPr>
        <w:t xml:space="preserve"> </w:t>
      </w:r>
      <w:r w:rsidR="00C97B31">
        <w:rPr>
          <w:rFonts w:ascii="Times New Roman" w:eastAsia="SimSun" w:hAnsi="Times New Roman" w:cs="Times New Roman"/>
          <w:sz w:val="20"/>
          <w:szCs w:val="20"/>
          <w:lang w:val="en-US"/>
        </w:rPr>
        <w:t>architectures for further study in the previous meeting</w:t>
      </w:r>
      <w:r w:rsidR="00B14F7C">
        <w:rPr>
          <w:rFonts w:ascii="Times New Roman" w:eastAsia="SimSun" w:hAnsi="Times New Roman" w:cs="Times New Roman"/>
          <w:sz w:val="20"/>
          <w:szCs w:val="20"/>
          <w:lang w:val="en-US"/>
        </w:rPr>
        <w:t>.</w:t>
      </w:r>
      <w:r w:rsidR="0063056B">
        <w:rPr>
          <w:rFonts w:ascii="Times New Roman" w:eastAsia="SimSun" w:hAnsi="Times New Roman" w:cs="Times New Roman"/>
          <w:sz w:val="20"/>
          <w:szCs w:val="20"/>
          <w:lang w:val="en-US"/>
        </w:rPr>
        <w:t xml:space="preserve"> It is obvious tha</w:t>
      </w:r>
      <w:r w:rsidR="00460109">
        <w:rPr>
          <w:rFonts w:ascii="Times New Roman" w:eastAsia="SimSun" w:hAnsi="Times New Roman" w:cs="Times New Roman"/>
          <w:sz w:val="20"/>
          <w:szCs w:val="20"/>
          <w:lang w:val="en-US"/>
        </w:rPr>
        <w:t>t</w:t>
      </w:r>
      <w:r w:rsidR="0063056B">
        <w:rPr>
          <w:rFonts w:ascii="Times New Roman" w:eastAsia="SimSun" w:hAnsi="Times New Roman" w:cs="Times New Roman"/>
          <w:sz w:val="20"/>
          <w:szCs w:val="20"/>
          <w:lang w:val="en-US"/>
        </w:rPr>
        <w:t xml:space="preserve"> simpler architecture</w:t>
      </w:r>
      <w:r w:rsidR="008E0B70">
        <w:rPr>
          <w:rFonts w:ascii="Times New Roman" w:eastAsia="SimSun" w:hAnsi="Times New Roman" w:cs="Times New Roman"/>
          <w:sz w:val="20"/>
          <w:szCs w:val="20"/>
          <w:lang w:val="en-US"/>
        </w:rPr>
        <w:t xml:space="preserve"> means also sensitivity degradation, which is penalty </w:t>
      </w:r>
      <w:r w:rsidR="00994E1B">
        <w:rPr>
          <w:rFonts w:ascii="Times New Roman" w:eastAsia="SimSun" w:hAnsi="Times New Roman" w:cs="Times New Roman"/>
          <w:sz w:val="20"/>
          <w:szCs w:val="20"/>
          <w:lang w:val="en-US"/>
        </w:rPr>
        <w:t xml:space="preserve">from power saving benefit. Some </w:t>
      </w:r>
      <w:r w:rsidR="009469C6">
        <w:rPr>
          <w:rFonts w:ascii="Times New Roman" w:eastAsia="SimSun" w:hAnsi="Times New Roman" w:cs="Times New Roman"/>
          <w:sz w:val="20"/>
          <w:szCs w:val="20"/>
          <w:lang w:val="en-US"/>
        </w:rPr>
        <w:t>views regarding the details of the receiver</w:t>
      </w:r>
      <w:r w:rsidR="00474DA0">
        <w:rPr>
          <w:rFonts w:ascii="Times New Roman" w:eastAsia="SimSun" w:hAnsi="Times New Roman" w:cs="Times New Roman"/>
          <w:sz w:val="20"/>
          <w:szCs w:val="20"/>
          <w:lang w:val="en-US"/>
        </w:rPr>
        <w:t>:</w:t>
      </w:r>
    </w:p>
    <w:p w14:paraId="7972BD8D" w14:textId="60C58BC4" w:rsidR="009D670A" w:rsidRDefault="00F35FD9" w:rsidP="00474DA0">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the right part of Figure.1, from top down</w:t>
      </w:r>
      <w:r w:rsidR="00A8030E">
        <w:rPr>
          <w:rFonts w:ascii="Times New Roman" w:eastAsia="SimSun" w:hAnsi="Times New Roman" w:cs="Times New Roman"/>
          <w:sz w:val="20"/>
          <w:szCs w:val="20"/>
          <w:lang w:val="en-US"/>
        </w:rPr>
        <w:t xml:space="preserve"> i.e. t</w:t>
      </w:r>
      <w:r w:rsidR="00A8030E" w:rsidRPr="00A8030E">
        <w:rPr>
          <w:rFonts w:ascii="Times New Roman" w:eastAsia="SimSun" w:hAnsi="Times New Roman" w:cs="Times New Roman"/>
          <w:sz w:val="20"/>
          <w:szCs w:val="20"/>
          <w:lang w:val="en-US"/>
        </w:rPr>
        <w:t>he RF envelop detector</w:t>
      </w:r>
      <w:r w:rsidR="00A8030E">
        <w:rPr>
          <w:rFonts w:ascii="Times New Roman" w:eastAsia="SimSun" w:hAnsi="Times New Roman" w:cs="Times New Roman"/>
          <w:sz w:val="20"/>
          <w:szCs w:val="20"/>
          <w:lang w:val="en-US"/>
        </w:rPr>
        <w:t>, h</w:t>
      </w:r>
      <w:r w:rsidR="00A8030E" w:rsidRPr="00A8030E">
        <w:rPr>
          <w:rFonts w:ascii="Times New Roman" w:eastAsia="SimSun" w:hAnsi="Times New Roman" w:cs="Times New Roman"/>
          <w:sz w:val="20"/>
          <w:szCs w:val="20"/>
          <w:lang w:val="en-US"/>
        </w:rPr>
        <w:t>omodyne/Zero IF receiver</w:t>
      </w:r>
      <w:r w:rsidR="00A8030E">
        <w:rPr>
          <w:rFonts w:ascii="Times New Roman" w:eastAsia="SimSun" w:hAnsi="Times New Roman" w:cs="Times New Roman"/>
          <w:sz w:val="20"/>
          <w:szCs w:val="20"/>
          <w:lang w:val="en-US"/>
        </w:rPr>
        <w:t xml:space="preserve">, </w:t>
      </w:r>
      <w:r w:rsidR="00A8030E" w:rsidRPr="00A8030E">
        <w:rPr>
          <w:rFonts w:ascii="Times New Roman" w:eastAsia="SimSun" w:hAnsi="Times New Roman" w:cs="Times New Roman"/>
          <w:sz w:val="20"/>
          <w:szCs w:val="20"/>
          <w:lang w:val="en-US"/>
        </w:rPr>
        <w:t>heterodyne architecture</w:t>
      </w:r>
      <w:r>
        <w:rPr>
          <w:rFonts w:ascii="Times New Roman" w:eastAsia="SimSun" w:hAnsi="Times New Roman" w:cs="Times New Roman"/>
          <w:sz w:val="20"/>
          <w:szCs w:val="20"/>
          <w:lang w:val="en-US"/>
        </w:rPr>
        <w:t>, the receiver</w:t>
      </w:r>
      <w:r w:rsidR="003F4B18">
        <w:rPr>
          <w:rFonts w:ascii="Times New Roman" w:eastAsia="SimSun" w:hAnsi="Times New Roman" w:cs="Times New Roman"/>
          <w:sz w:val="20"/>
          <w:szCs w:val="20"/>
          <w:lang w:val="en-US"/>
        </w:rPr>
        <w:t>s power consumption</w:t>
      </w:r>
      <w:r w:rsidR="0085323E">
        <w:rPr>
          <w:rFonts w:ascii="Times New Roman" w:eastAsia="SimSun" w:hAnsi="Times New Roman" w:cs="Times New Roman"/>
          <w:sz w:val="20"/>
          <w:szCs w:val="20"/>
          <w:lang w:val="en-US"/>
        </w:rPr>
        <w:t xml:space="preserve"> and complexity</w:t>
      </w:r>
      <w:r w:rsidR="003F4B18">
        <w:rPr>
          <w:rFonts w:ascii="Times New Roman" w:eastAsia="SimSun" w:hAnsi="Times New Roman" w:cs="Times New Roman"/>
          <w:sz w:val="20"/>
          <w:szCs w:val="20"/>
          <w:lang w:val="en-US"/>
        </w:rPr>
        <w:t xml:space="preserve"> is </w:t>
      </w:r>
      <w:r w:rsidR="0085323E">
        <w:rPr>
          <w:rFonts w:ascii="Times New Roman" w:eastAsia="SimSun" w:hAnsi="Times New Roman" w:cs="Times New Roman"/>
          <w:sz w:val="20"/>
          <w:szCs w:val="20"/>
          <w:lang w:val="en-US"/>
        </w:rPr>
        <w:t xml:space="preserve">relatively </w:t>
      </w:r>
      <w:r w:rsidR="003F4B18">
        <w:rPr>
          <w:rFonts w:ascii="Times New Roman" w:eastAsia="SimSun" w:hAnsi="Times New Roman" w:cs="Times New Roman"/>
          <w:sz w:val="20"/>
          <w:szCs w:val="20"/>
          <w:lang w:val="en-US"/>
        </w:rPr>
        <w:t>from low to high</w:t>
      </w:r>
      <w:r w:rsidR="0085323E">
        <w:rPr>
          <w:rFonts w:ascii="Times New Roman" w:eastAsia="SimSun" w:hAnsi="Times New Roman" w:cs="Times New Roman"/>
          <w:sz w:val="20"/>
          <w:szCs w:val="20"/>
          <w:lang w:val="en-US"/>
        </w:rPr>
        <w:t>.</w:t>
      </w:r>
    </w:p>
    <w:p w14:paraId="296ABE64" w14:textId="3F6FCF56" w:rsidR="00474DA0" w:rsidRPr="00CF24B0" w:rsidRDefault="0085323E" w:rsidP="00CF24B0">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The</w:t>
      </w:r>
      <w:r w:rsidR="00912998">
        <w:rPr>
          <w:rFonts w:ascii="Times New Roman" w:eastAsia="SimSun" w:hAnsi="Times New Roman" w:cs="Times New Roman"/>
          <w:sz w:val="20"/>
          <w:szCs w:val="20"/>
          <w:lang w:val="en-US"/>
        </w:rPr>
        <w:t xml:space="preserve"> RF envelop detector</w:t>
      </w:r>
      <w:r w:rsidR="009136C9">
        <w:rPr>
          <w:rFonts w:ascii="Times New Roman" w:eastAsia="SimSun" w:hAnsi="Times New Roman" w:cs="Times New Roman"/>
          <w:sz w:val="20"/>
          <w:szCs w:val="20"/>
          <w:lang w:val="en-US"/>
        </w:rPr>
        <w:t xml:space="preserve"> architecture has the best </w:t>
      </w:r>
      <w:r w:rsidR="00AB2E95" w:rsidRPr="00AB2E95">
        <w:rPr>
          <w:rFonts w:ascii="Times New Roman" w:eastAsia="SimSun" w:hAnsi="Times New Roman" w:cs="Times New Roman"/>
          <w:sz w:val="20"/>
          <w:szCs w:val="20"/>
          <w:lang w:val="en-US"/>
        </w:rPr>
        <w:t>SWaP</w:t>
      </w:r>
      <w:r w:rsidR="00AB2E95">
        <w:rPr>
          <w:rFonts w:ascii="Times New Roman" w:eastAsia="SimSun" w:hAnsi="Times New Roman" w:cs="Times New Roman"/>
          <w:sz w:val="20"/>
          <w:szCs w:val="20"/>
          <w:lang w:val="en-US"/>
        </w:rPr>
        <w:t xml:space="preserve"> (size, weight and power)</w:t>
      </w:r>
      <w:r w:rsidR="00AB2E95" w:rsidRPr="00AB2E95">
        <w:rPr>
          <w:rFonts w:ascii="Times New Roman" w:eastAsia="SimSun" w:hAnsi="Times New Roman" w:cs="Times New Roman"/>
          <w:sz w:val="20"/>
          <w:szCs w:val="20"/>
          <w:lang w:val="en-US"/>
        </w:rPr>
        <w:t xml:space="preserve"> reduction</w:t>
      </w:r>
      <w:r w:rsidR="00AB2E95">
        <w:rPr>
          <w:rFonts w:ascii="Times New Roman" w:eastAsia="SimSun" w:hAnsi="Times New Roman" w:cs="Times New Roman"/>
          <w:sz w:val="20"/>
          <w:szCs w:val="20"/>
          <w:lang w:val="en-US"/>
        </w:rPr>
        <w:t xml:space="preserve">. </w:t>
      </w:r>
      <w:r w:rsidR="00B07184">
        <w:rPr>
          <w:rFonts w:ascii="Times New Roman" w:eastAsia="SimSun" w:hAnsi="Times New Roman" w:cs="Times New Roman"/>
          <w:sz w:val="20"/>
          <w:szCs w:val="20"/>
          <w:lang w:val="en-US"/>
        </w:rPr>
        <w:t>The power can reach</w:t>
      </w:r>
      <w:r w:rsidR="001F01EF">
        <w:rPr>
          <w:rFonts w:ascii="Times New Roman" w:eastAsia="SimSun" w:hAnsi="Times New Roman" w:cs="Times New Roman"/>
          <w:sz w:val="20"/>
          <w:szCs w:val="20"/>
          <w:lang w:val="en-US"/>
        </w:rPr>
        <w:t xml:space="preserve"> to</w:t>
      </w:r>
      <w:r w:rsidR="00B07184">
        <w:rPr>
          <w:rFonts w:ascii="Times New Roman" w:eastAsia="SimSun" w:hAnsi="Times New Roman" w:cs="Times New Roman"/>
          <w:sz w:val="20"/>
          <w:szCs w:val="20"/>
          <w:lang w:val="en-US"/>
        </w:rPr>
        <w:t xml:space="preserve"> </w:t>
      </w:r>
      <w:r w:rsidR="00E404DA">
        <w:rPr>
          <w:rFonts w:ascii="Times New Roman" w:eastAsia="SimSun" w:hAnsi="Times New Roman" w:cs="Times New Roman"/>
          <w:sz w:val="20"/>
          <w:szCs w:val="20"/>
          <w:lang w:val="en-US"/>
        </w:rPr>
        <w:t xml:space="preserve">uW level. </w:t>
      </w:r>
      <w:r w:rsidR="001F01EF">
        <w:rPr>
          <w:rFonts w:ascii="Times New Roman" w:eastAsia="SimSun" w:hAnsi="Times New Roman" w:cs="Times New Roman"/>
          <w:sz w:val="20"/>
          <w:szCs w:val="20"/>
          <w:lang w:val="en-US"/>
        </w:rPr>
        <w:t>One</w:t>
      </w:r>
      <w:r w:rsidR="00E404DA">
        <w:rPr>
          <w:rFonts w:ascii="Times New Roman" w:eastAsia="SimSun" w:hAnsi="Times New Roman" w:cs="Times New Roman"/>
          <w:sz w:val="20"/>
          <w:szCs w:val="20"/>
          <w:lang w:val="en-US"/>
        </w:rPr>
        <w:t xml:space="preserve"> reason is that it </w:t>
      </w:r>
      <w:r w:rsidR="00555D97">
        <w:rPr>
          <w:rFonts w:ascii="Times New Roman" w:eastAsia="SimSun" w:hAnsi="Times New Roman" w:cs="Times New Roman"/>
          <w:sz w:val="20"/>
          <w:szCs w:val="20"/>
          <w:lang w:val="en-US"/>
        </w:rPr>
        <w:t>does not employ oscillator</w:t>
      </w:r>
      <w:r w:rsidR="00D05265">
        <w:rPr>
          <w:rFonts w:ascii="Times New Roman" w:eastAsia="SimSun" w:hAnsi="Times New Roman" w:cs="Times New Roman"/>
          <w:sz w:val="20"/>
          <w:szCs w:val="20"/>
          <w:lang w:val="en-US"/>
        </w:rPr>
        <w:t xml:space="preserve"> and directly performs </w:t>
      </w:r>
      <w:r w:rsidR="00494980">
        <w:rPr>
          <w:rFonts w:ascii="Times New Roman" w:eastAsia="SimSun" w:hAnsi="Times New Roman" w:cs="Times New Roman"/>
          <w:sz w:val="20"/>
          <w:szCs w:val="20"/>
          <w:lang w:val="en-US"/>
        </w:rPr>
        <w:t>envelop detection on RF signal.</w:t>
      </w:r>
      <w:r w:rsidR="001F01EF">
        <w:rPr>
          <w:rFonts w:ascii="Times New Roman" w:eastAsia="SimSun" w:hAnsi="Times New Roman" w:cs="Times New Roman"/>
          <w:sz w:val="20"/>
          <w:szCs w:val="20"/>
          <w:lang w:val="en-US"/>
        </w:rPr>
        <w:t xml:space="preserve"> Also,</w:t>
      </w:r>
      <w:r w:rsidR="007D3E19">
        <w:rPr>
          <w:rFonts w:ascii="Times New Roman" w:eastAsia="SimSun" w:hAnsi="Times New Roman" w:cs="Times New Roman"/>
          <w:sz w:val="20"/>
          <w:szCs w:val="20"/>
          <w:lang w:val="en-US"/>
        </w:rPr>
        <w:t xml:space="preserve"> </w:t>
      </w:r>
      <w:r w:rsidR="001F01EF">
        <w:rPr>
          <w:rFonts w:ascii="Times New Roman" w:eastAsia="SimSun" w:hAnsi="Times New Roman" w:cs="Times New Roman"/>
          <w:sz w:val="20"/>
          <w:szCs w:val="20"/>
          <w:lang w:val="en-US"/>
        </w:rPr>
        <w:t>a</w:t>
      </w:r>
      <w:r w:rsidR="007D3E19">
        <w:rPr>
          <w:rFonts w:ascii="Times New Roman" w:eastAsia="SimSun" w:hAnsi="Times New Roman" w:cs="Times New Roman"/>
          <w:sz w:val="20"/>
          <w:szCs w:val="20"/>
          <w:lang w:val="en-US"/>
        </w:rPr>
        <w:t xml:space="preserve">fter the envelop detection, the baseband processing </w:t>
      </w:r>
      <w:r w:rsidR="00D21CB1">
        <w:rPr>
          <w:rFonts w:ascii="Times New Roman" w:eastAsia="SimSun" w:hAnsi="Times New Roman" w:cs="Times New Roman"/>
          <w:sz w:val="20"/>
          <w:szCs w:val="20"/>
          <w:lang w:val="en-US"/>
        </w:rPr>
        <w:t>is also quite basic</w:t>
      </w:r>
      <w:r w:rsidR="0086021C">
        <w:rPr>
          <w:rFonts w:ascii="Times New Roman" w:eastAsia="SimSun" w:hAnsi="Times New Roman" w:cs="Times New Roman"/>
          <w:sz w:val="20"/>
          <w:szCs w:val="20"/>
          <w:lang w:val="en-US"/>
        </w:rPr>
        <w:t>.</w:t>
      </w:r>
      <w:r w:rsidR="00555D97">
        <w:rPr>
          <w:rFonts w:ascii="Times New Roman" w:eastAsia="SimSun" w:hAnsi="Times New Roman" w:cs="Times New Roman"/>
          <w:sz w:val="20"/>
          <w:szCs w:val="20"/>
          <w:lang w:val="en-US"/>
        </w:rPr>
        <w:t xml:space="preserve"> </w:t>
      </w:r>
      <w:r w:rsidR="00AB2E95">
        <w:rPr>
          <w:rFonts w:ascii="Times New Roman" w:eastAsia="SimSun" w:hAnsi="Times New Roman" w:cs="Times New Roman"/>
          <w:sz w:val="20"/>
          <w:szCs w:val="20"/>
          <w:lang w:val="en-US"/>
        </w:rPr>
        <w:t>However, the</w:t>
      </w:r>
      <w:r w:rsidR="00DE2F2C">
        <w:rPr>
          <w:rFonts w:ascii="Times New Roman" w:eastAsia="SimSun" w:hAnsi="Times New Roman" w:cs="Times New Roman"/>
          <w:sz w:val="20"/>
          <w:szCs w:val="20"/>
          <w:lang w:val="en-US"/>
        </w:rPr>
        <w:t xml:space="preserve"> sensitivity is the </w:t>
      </w:r>
      <w:r w:rsidR="001F3EFD">
        <w:rPr>
          <w:rFonts w:ascii="Times New Roman" w:eastAsia="SimSun" w:hAnsi="Times New Roman" w:cs="Times New Roman"/>
          <w:sz w:val="20"/>
          <w:szCs w:val="20"/>
          <w:lang w:val="en-US"/>
        </w:rPr>
        <w:t>poorest</w:t>
      </w:r>
      <w:r w:rsidR="00DE2F2C">
        <w:rPr>
          <w:rFonts w:ascii="Times New Roman" w:eastAsia="SimSun" w:hAnsi="Times New Roman" w:cs="Times New Roman"/>
          <w:sz w:val="20"/>
          <w:szCs w:val="20"/>
          <w:lang w:val="en-US"/>
        </w:rPr>
        <w:t xml:space="preserve"> among </w:t>
      </w:r>
      <w:r w:rsidR="001F3EFD">
        <w:rPr>
          <w:rFonts w:ascii="Times New Roman" w:eastAsia="SimSun" w:hAnsi="Times New Roman" w:cs="Times New Roman"/>
          <w:sz w:val="20"/>
          <w:szCs w:val="20"/>
          <w:lang w:val="en-US"/>
        </w:rPr>
        <w:t xml:space="preserve">the </w:t>
      </w:r>
      <w:r w:rsidR="00DE2F2C">
        <w:rPr>
          <w:rFonts w:ascii="Times New Roman" w:eastAsia="SimSun" w:hAnsi="Times New Roman" w:cs="Times New Roman"/>
          <w:sz w:val="20"/>
          <w:szCs w:val="20"/>
          <w:lang w:val="en-US"/>
        </w:rPr>
        <w:t>three.</w:t>
      </w:r>
      <w:r w:rsidR="00E50C9E">
        <w:rPr>
          <w:rFonts w:ascii="Times New Roman" w:eastAsia="SimSun" w:hAnsi="Times New Roman" w:cs="Times New Roman"/>
          <w:sz w:val="20"/>
          <w:szCs w:val="20"/>
          <w:lang w:val="en-US"/>
        </w:rPr>
        <w:t xml:space="preserve"> It suffers from </w:t>
      </w:r>
      <w:r w:rsidR="00BD35FE">
        <w:rPr>
          <w:rFonts w:ascii="Times New Roman" w:eastAsia="SimSun" w:hAnsi="Times New Roman" w:cs="Times New Roman"/>
          <w:sz w:val="20"/>
          <w:szCs w:val="20"/>
          <w:lang w:val="en-US"/>
        </w:rPr>
        <w:t>flicker noise</w:t>
      </w:r>
      <w:r w:rsidR="009410FA">
        <w:rPr>
          <w:rFonts w:ascii="Times New Roman" w:eastAsia="SimSun" w:hAnsi="Times New Roman" w:cs="Times New Roman"/>
          <w:sz w:val="20"/>
          <w:szCs w:val="20"/>
          <w:lang w:val="en-US"/>
        </w:rPr>
        <w:t xml:space="preserve"> </w:t>
      </w:r>
      <w:r w:rsidR="00336624">
        <w:rPr>
          <w:rFonts w:ascii="Times New Roman" w:eastAsia="SimSun" w:hAnsi="Times New Roman" w:cs="Times New Roman"/>
          <w:sz w:val="20"/>
          <w:szCs w:val="20"/>
          <w:lang w:val="en-US"/>
        </w:rPr>
        <w:t>1/f</w:t>
      </w:r>
      <w:r w:rsidR="00EA6C50">
        <w:rPr>
          <w:rFonts w:ascii="Times New Roman" w:eastAsia="SimSun" w:hAnsi="Times New Roman" w:cs="Times New Roman"/>
          <w:sz w:val="20"/>
          <w:szCs w:val="20"/>
          <w:lang w:val="en-US"/>
        </w:rPr>
        <w:t xml:space="preserve"> and</w:t>
      </w:r>
      <w:r w:rsidR="00575F42">
        <w:rPr>
          <w:rFonts w:ascii="Times New Roman" w:eastAsia="SimSun" w:hAnsi="Times New Roman" w:cs="Times New Roman"/>
          <w:sz w:val="20"/>
          <w:szCs w:val="20"/>
          <w:lang w:val="en-US"/>
        </w:rPr>
        <w:t xml:space="preserve"> DC offset</w:t>
      </w:r>
      <w:r w:rsidR="0065266B">
        <w:rPr>
          <w:rFonts w:ascii="Times New Roman" w:eastAsia="SimSun" w:hAnsi="Times New Roman" w:cs="Times New Roman"/>
          <w:sz w:val="20"/>
          <w:szCs w:val="20"/>
          <w:lang w:val="en-US"/>
        </w:rPr>
        <w:t xml:space="preserve"> </w:t>
      </w:r>
      <w:r w:rsidR="00CF24B0">
        <w:rPr>
          <w:rFonts w:ascii="Times New Roman" w:eastAsia="SimSun" w:hAnsi="Times New Roman" w:cs="Times New Roman"/>
          <w:sz w:val="20"/>
          <w:szCs w:val="20"/>
          <w:lang w:val="en-US"/>
        </w:rPr>
        <w:t>and</w:t>
      </w:r>
      <w:r w:rsidR="0065266B" w:rsidRPr="0065266B">
        <w:rPr>
          <w:rFonts w:ascii="Times New Roman" w:eastAsia="SimSun" w:hAnsi="Times New Roman" w:cs="Times New Roman"/>
          <w:sz w:val="20"/>
          <w:szCs w:val="20"/>
          <w:lang w:val="en-US"/>
        </w:rPr>
        <w:t xml:space="preserve"> has limited adjacent channel interference rejection</w:t>
      </w:r>
      <w:r w:rsidR="00415A79" w:rsidRPr="00CF24B0">
        <w:rPr>
          <w:rFonts w:ascii="Times New Roman" w:eastAsia="SimSun" w:hAnsi="Times New Roman" w:cs="Times New Roman"/>
          <w:sz w:val="20"/>
          <w:szCs w:val="20"/>
          <w:lang w:val="en-US"/>
        </w:rPr>
        <w:t>.</w:t>
      </w:r>
    </w:p>
    <w:p w14:paraId="26EED13D" w14:textId="15AED095" w:rsidR="00415A79" w:rsidRDefault="00A8030E" w:rsidP="00474DA0">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w:t>
      </w:r>
      <w:r w:rsidRPr="00A8030E">
        <w:rPr>
          <w:rFonts w:ascii="Times New Roman" w:eastAsia="SimSun" w:hAnsi="Times New Roman" w:cs="Times New Roman"/>
          <w:sz w:val="20"/>
          <w:szCs w:val="20"/>
          <w:lang w:val="en-US"/>
        </w:rPr>
        <w:t xml:space="preserve">omodyne/zero-IF architecture </w:t>
      </w:r>
      <w:r w:rsidR="004C5404">
        <w:rPr>
          <w:rFonts w:ascii="Times New Roman" w:eastAsia="SimSun" w:hAnsi="Times New Roman" w:cs="Times New Roman"/>
          <w:sz w:val="20"/>
          <w:szCs w:val="20"/>
          <w:lang w:val="en-US"/>
        </w:rPr>
        <w:t>has relatively better sensitivity th</w:t>
      </w:r>
      <w:r w:rsidR="0037489F">
        <w:rPr>
          <w:rFonts w:ascii="Times New Roman" w:eastAsia="SimSun" w:hAnsi="Times New Roman" w:cs="Times New Roman"/>
          <w:sz w:val="20"/>
          <w:szCs w:val="20"/>
          <w:lang w:val="en-US"/>
        </w:rPr>
        <w:t>an directing utilizing envelop detector</w:t>
      </w:r>
      <w:r w:rsidR="0025593C">
        <w:rPr>
          <w:rFonts w:ascii="Times New Roman" w:eastAsia="SimSun" w:hAnsi="Times New Roman" w:cs="Times New Roman"/>
          <w:sz w:val="20"/>
          <w:szCs w:val="20"/>
          <w:lang w:val="en-US"/>
        </w:rPr>
        <w:t xml:space="preserve"> but </w:t>
      </w:r>
      <w:r w:rsidR="00F51B59">
        <w:rPr>
          <w:rFonts w:ascii="Times New Roman" w:eastAsia="SimSun" w:hAnsi="Times New Roman" w:cs="Times New Roman"/>
          <w:sz w:val="20"/>
          <w:szCs w:val="20"/>
          <w:lang w:val="en-US"/>
        </w:rPr>
        <w:t xml:space="preserve">with still low </w:t>
      </w:r>
      <w:r w:rsidR="00B55448">
        <w:rPr>
          <w:rFonts w:ascii="Times New Roman" w:eastAsia="SimSun" w:hAnsi="Times New Roman" w:cs="Times New Roman"/>
          <w:sz w:val="20"/>
          <w:szCs w:val="20"/>
          <w:lang w:val="en-US"/>
        </w:rPr>
        <w:t>power consumption</w:t>
      </w:r>
      <w:r w:rsidR="0037489F">
        <w:rPr>
          <w:rFonts w:ascii="Times New Roman" w:eastAsia="SimSun" w:hAnsi="Times New Roman" w:cs="Times New Roman"/>
          <w:sz w:val="20"/>
          <w:szCs w:val="20"/>
          <w:lang w:val="en-US"/>
        </w:rPr>
        <w:t xml:space="preserve">. It adopts </w:t>
      </w:r>
      <w:r w:rsidR="000765B7">
        <w:rPr>
          <w:rFonts w:ascii="Times New Roman" w:eastAsia="SimSun" w:hAnsi="Times New Roman" w:cs="Times New Roman"/>
          <w:sz w:val="20"/>
          <w:szCs w:val="20"/>
          <w:lang w:val="en-US"/>
        </w:rPr>
        <w:t>a</w:t>
      </w:r>
      <w:r w:rsidR="0037489F">
        <w:rPr>
          <w:rFonts w:ascii="Times New Roman" w:eastAsia="SimSun" w:hAnsi="Times New Roman" w:cs="Times New Roman"/>
          <w:sz w:val="20"/>
          <w:szCs w:val="20"/>
          <w:lang w:val="en-US"/>
        </w:rPr>
        <w:t xml:space="preserve"> local oscillator</w:t>
      </w:r>
      <w:r w:rsidR="000765B7">
        <w:rPr>
          <w:rFonts w:ascii="Times New Roman" w:eastAsia="SimSun" w:hAnsi="Times New Roman" w:cs="Times New Roman"/>
          <w:sz w:val="20"/>
          <w:szCs w:val="20"/>
          <w:lang w:val="en-US"/>
        </w:rPr>
        <w:t xml:space="preserve"> (LO) and a mixer</w:t>
      </w:r>
      <w:r w:rsidR="0037489F">
        <w:rPr>
          <w:rFonts w:ascii="Times New Roman" w:eastAsia="SimSun" w:hAnsi="Times New Roman" w:cs="Times New Roman"/>
          <w:sz w:val="20"/>
          <w:szCs w:val="20"/>
          <w:lang w:val="en-US"/>
        </w:rPr>
        <w:t xml:space="preserve"> to mix </w:t>
      </w:r>
      <w:r w:rsidR="00480633">
        <w:rPr>
          <w:rFonts w:ascii="Times New Roman" w:eastAsia="SimSun" w:hAnsi="Times New Roman" w:cs="Times New Roman"/>
          <w:sz w:val="20"/>
          <w:szCs w:val="20"/>
          <w:lang w:val="en-US"/>
        </w:rPr>
        <w:t xml:space="preserve">with </w:t>
      </w:r>
      <w:r w:rsidR="0037489F">
        <w:rPr>
          <w:rFonts w:ascii="Times New Roman" w:eastAsia="SimSun" w:hAnsi="Times New Roman" w:cs="Times New Roman"/>
          <w:sz w:val="20"/>
          <w:szCs w:val="20"/>
          <w:lang w:val="en-US"/>
        </w:rPr>
        <w:t>the RF signal</w:t>
      </w:r>
      <w:r w:rsidR="00480633">
        <w:rPr>
          <w:rFonts w:ascii="Times New Roman" w:eastAsia="SimSun" w:hAnsi="Times New Roman" w:cs="Times New Roman"/>
          <w:sz w:val="20"/>
          <w:szCs w:val="20"/>
          <w:lang w:val="en-US"/>
        </w:rPr>
        <w:t xml:space="preserve">. </w:t>
      </w:r>
      <w:r w:rsidR="00D96CE3">
        <w:rPr>
          <w:rFonts w:ascii="Times New Roman" w:eastAsia="SimSun" w:hAnsi="Times New Roman" w:cs="Times New Roman"/>
          <w:sz w:val="20"/>
          <w:szCs w:val="20"/>
          <w:lang w:val="en-US"/>
        </w:rPr>
        <w:t>T</w:t>
      </w:r>
      <w:r w:rsidR="00B9170A">
        <w:rPr>
          <w:rFonts w:ascii="Times New Roman" w:eastAsia="SimSun" w:hAnsi="Times New Roman" w:cs="Times New Roman"/>
          <w:sz w:val="20"/>
          <w:szCs w:val="20"/>
          <w:lang w:val="en-US"/>
        </w:rPr>
        <w:t xml:space="preserve">he </w:t>
      </w:r>
      <w:r w:rsidR="001945AB" w:rsidRPr="001945AB">
        <w:rPr>
          <w:rFonts w:ascii="Times New Roman" w:eastAsia="SimSun" w:hAnsi="Times New Roman" w:cs="Times New Roman"/>
          <w:sz w:val="20"/>
          <w:szCs w:val="20"/>
          <w:lang w:val="en-US"/>
        </w:rPr>
        <w:t xml:space="preserve">LO is set equal to </w:t>
      </w:r>
      <w:r w:rsidR="000765B7">
        <w:rPr>
          <w:rFonts w:ascii="Times New Roman" w:eastAsia="SimSun" w:hAnsi="Times New Roman" w:cs="Times New Roman"/>
          <w:sz w:val="20"/>
          <w:szCs w:val="20"/>
          <w:lang w:val="en-US"/>
        </w:rPr>
        <w:t xml:space="preserve">the </w:t>
      </w:r>
      <w:r w:rsidR="001945AB" w:rsidRPr="001945AB">
        <w:rPr>
          <w:rFonts w:ascii="Times New Roman" w:eastAsia="SimSun" w:hAnsi="Times New Roman" w:cs="Times New Roman"/>
          <w:sz w:val="20"/>
          <w:szCs w:val="20"/>
          <w:lang w:val="en-US"/>
        </w:rPr>
        <w:t>frequency of interest</w:t>
      </w:r>
      <w:r w:rsidR="00D96CE3">
        <w:rPr>
          <w:rFonts w:ascii="Times New Roman" w:eastAsia="SimSun" w:hAnsi="Times New Roman" w:cs="Times New Roman"/>
          <w:sz w:val="20"/>
          <w:szCs w:val="20"/>
          <w:lang w:val="en-US"/>
        </w:rPr>
        <w:t>. H</w:t>
      </w:r>
      <w:r w:rsidR="001945AB" w:rsidRPr="001945AB">
        <w:rPr>
          <w:rFonts w:ascii="Times New Roman" w:eastAsia="SimSun" w:hAnsi="Times New Roman" w:cs="Times New Roman"/>
          <w:sz w:val="20"/>
          <w:szCs w:val="20"/>
          <w:lang w:val="en-US"/>
        </w:rPr>
        <w:t>ence received signal is directly converted to the baseband</w:t>
      </w:r>
      <w:r w:rsidR="0025593C">
        <w:rPr>
          <w:rFonts w:ascii="Times New Roman" w:eastAsia="SimSun" w:hAnsi="Times New Roman" w:cs="Times New Roman"/>
          <w:sz w:val="20"/>
          <w:szCs w:val="20"/>
          <w:lang w:val="en-US"/>
        </w:rPr>
        <w:t>.</w:t>
      </w:r>
      <w:r w:rsidR="007D55C3">
        <w:rPr>
          <w:rFonts w:ascii="Times New Roman" w:eastAsia="SimSun" w:hAnsi="Times New Roman" w:cs="Times New Roman"/>
          <w:sz w:val="20"/>
          <w:szCs w:val="20"/>
          <w:lang w:val="en-US"/>
        </w:rPr>
        <w:t xml:space="preserve"> It needs to handle</w:t>
      </w:r>
      <w:r w:rsidR="00D066A3">
        <w:rPr>
          <w:rFonts w:ascii="Times New Roman" w:eastAsia="SimSun" w:hAnsi="Times New Roman" w:cs="Times New Roman"/>
          <w:sz w:val="20"/>
          <w:szCs w:val="20"/>
          <w:lang w:val="en-US"/>
        </w:rPr>
        <w:t xml:space="preserve"> carrier leakage from LO</w:t>
      </w:r>
      <w:r w:rsidR="009F125A">
        <w:rPr>
          <w:rFonts w:ascii="Times New Roman" w:eastAsia="SimSun" w:hAnsi="Times New Roman" w:cs="Times New Roman"/>
          <w:sz w:val="20"/>
          <w:szCs w:val="20"/>
          <w:lang w:val="en-US"/>
        </w:rPr>
        <w:t xml:space="preserve"> (DC offset)</w:t>
      </w:r>
      <w:r w:rsidR="008965A3">
        <w:rPr>
          <w:rFonts w:ascii="Times New Roman" w:eastAsia="SimSun" w:hAnsi="Times New Roman" w:cs="Times New Roman"/>
          <w:sz w:val="20"/>
          <w:szCs w:val="20"/>
          <w:lang w:val="en-US"/>
        </w:rPr>
        <w:t xml:space="preserve"> and flicker noise 1/f.</w:t>
      </w:r>
    </w:p>
    <w:p w14:paraId="67CD73A7" w14:textId="2B9A0968" w:rsidR="008965A3" w:rsidRDefault="00A8030E" w:rsidP="00474DA0">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w:t>
      </w:r>
      <w:r w:rsidRPr="00A8030E">
        <w:rPr>
          <w:rFonts w:ascii="Times New Roman" w:eastAsia="SimSun" w:hAnsi="Times New Roman" w:cs="Times New Roman"/>
          <w:sz w:val="20"/>
          <w:szCs w:val="20"/>
          <w:lang w:val="en-US"/>
        </w:rPr>
        <w:t xml:space="preserve">eterodyne architecture </w:t>
      </w:r>
      <w:r w:rsidR="000F0D48">
        <w:rPr>
          <w:rFonts w:ascii="Times New Roman" w:eastAsia="SimSun" w:hAnsi="Times New Roman" w:cs="Times New Roman"/>
          <w:sz w:val="20"/>
          <w:szCs w:val="20"/>
          <w:lang w:val="en-US"/>
        </w:rPr>
        <w:t>has better sensitivity than zero IF</w:t>
      </w:r>
      <w:r w:rsidR="008A6594">
        <w:rPr>
          <w:rFonts w:ascii="Times New Roman" w:eastAsia="SimSun" w:hAnsi="Times New Roman" w:cs="Times New Roman"/>
          <w:sz w:val="20"/>
          <w:szCs w:val="20"/>
          <w:lang w:val="en-US"/>
        </w:rPr>
        <w:t xml:space="preserve"> receiver </w:t>
      </w:r>
      <w:r w:rsidR="00372681">
        <w:rPr>
          <w:rFonts w:ascii="Times New Roman" w:eastAsia="SimSun" w:hAnsi="Times New Roman" w:cs="Times New Roman"/>
          <w:sz w:val="20"/>
          <w:szCs w:val="20"/>
          <w:lang w:val="en-US"/>
        </w:rPr>
        <w:t>and a moderate</w:t>
      </w:r>
      <w:r w:rsidR="00624101">
        <w:rPr>
          <w:rFonts w:ascii="Times New Roman" w:eastAsia="SimSun" w:hAnsi="Times New Roman" w:cs="Times New Roman"/>
          <w:sz w:val="20"/>
          <w:szCs w:val="20"/>
          <w:lang w:val="en-US"/>
        </w:rPr>
        <w:t xml:space="preserve"> </w:t>
      </w:r>
      <w:r w:rsidR="001834D8">
        <w:rPr>
          <w:rFonts w:ascii="Times New Roman" w:eastAsia="SimSun" w:hAnsi="Times New Roman" w:cs="Times New Roman"/>
          <w:sz w:val="20"/>
          <w:szCs w:val="20"/>
          <w:lang w:val="en-US"/>
        </w:rPr>
        <w:t>power consumption</w:t>
      </w:r>
      <w:r w:rsidR="003025C5">
        <w:rPr>
          <w:rFonts w:ascii="Times New Roman" w:eastAsia="SimSun" w:hAnsi="Times New Roman" w:cs="Times New Roman"/>
          <w:sz w:val="20"/>
          <w:szCs w:val="20"/>
          <w:lang w:val="en-US"/>
        </w:rPr>
        <w:t>, which is in mW level</w:t>
      </w:r>
      <w:r w:rsidR="001834D8">
        <w:rPr>
          <w:rFonts w:ascii="Times New Roman" w:eastAsia="SimSun" w:hAnsi="Times New Roman" w:cs="Times New Roman"/>
          <w:sz w:val="20"/>
          <w:szCs w:val="20"/>
          <w:lang w:val="en-US"/>
        </w:rPr>
        <w:t xml:space="preserve">. </w:t>
      </w:r>
      <w:r w:rsidR="00F75168">
        <w:rPr>
          <w:rFonts w:ascii="Times New Roman" w:eastAsia="SimSun" w:hAnsi="Times New Roman" w:cs="Times New Roman"/>
          <w:sz w:val="20"/>
          <w:szCs w:val="20"/>
          <w:lang w:val="en-US"/>
        </w:rPr>
        <w:t>In</w:t>
      </w:r>
      <w:r w:rsidR="00B61D6E">
        <w:rPr>
          <w:rFonts w:ascii="Times New Roman" w:eastAsia="SimSun" w:hAnsi="Times New Roman" w:cs="Times New Roman"/>
          <w:sz w:val="20"/>
          <w:szCs w:val="20"/>
          <w:lang w:val="en-US"/>
        </w:rPr>
        <w:t xml:space="preserve"> a low IF receiver,</w:t>
      </w:r>
      <w:r w:rsidR="00C4692F" w:rsidRPr="00C4692F">
        <w:rPr>
          <w:rFonts w:ascii="Times New Roman" w:eastAsia="SimSun" w:hAnsi="Times New Roman" w:cs="Times New Roman"/>
          <w:sz w:val="20"/>
          <w:szCs w:val="20"/>
          <w:lang w:val="en-US"/>
        </w:rPr>
        <w:t xml:space="preserve"> the RF signal is mixed </w:t>
      </w:r>
      <w:r w:rsidR="00B61D6E">
        <w:rPr>
          <w:rFonts w:ascii="Times New Roman" w:eastAsia="SimSun" w:hAnsi="Times New Roman" w:cs="Times New Roman"/>
          <w:sz w:val="20"/>
          <w:szCs w:val="20"/>
          <w:lang w:val="en-US"/>
        </w:rPr>
        <w:t>with LO</w:t>
      </w:r>
      <w:r w:rsidR="008304B4">
        <w:rPr>
          <w:rFonts w:ascii="Times New Roman" w:eastAsia="SimSun" w:hAnsi="Times New Roman" w:cs="Times New Roman"/>
          <w:sz w:val="20"/>
          <w:szCs w:val="20"/>
          <w:lang w:val="en-US"/>
        </w:rPr>
        <w:t xml:space="preserve"> and converted </w:t>
      </w:r>
      <w:r w:rsidR="00C4692F" w:rsidRPr="00C4692F">
        <w:rPr>
          <w:rFonts w:ascii="Times New Roman" w:eastAsia="SimSun" w:hAnsi="Times New Roman" w:cs="Times New Roman"/>
          <w:sz w:val="20"/>
          <w:szCs w:val="20"/>
          <w:lang w:val="en-US"/>
        </w:rPr>
        <w:t xml:space="preserve">down to a non-zero low or moderate intermediate frequency. </w:t>
      </w:r>
      <w:r w:rsidR="005C788E">
        <w:rPr>
          <w:rFonts w:ascii="Times New Roman" w:eastAsia="SimSun" w:hAnsi="Times New Roman" w:cs="Times New Roman"/>
          <w:sz w:val="20"/>
          <w:szCs w:val="20"/>
          <w:lang w:val="en-US"/>
        </w:rPr>
        <w:t>The signal processing in IF can be more efficient and accurate than in RF</w:t>
      </w:r>
      <w:r w:rsidR="002A5E1E">
        <w:rPr>
          <w:rFonts w:ascii="Times New Roman" w:eastAsia="SimSun" w:hAnsi="Times New Roman" w:cs="Times New Roman"/>
          <w:sz w:val="20"/>
          <w:szCs w:val="20"/>
          <w:lang w:val="en-US"/>
        </w:rPr>
        <w:t xml:space="preserve">. </w:t>
      </w:r>
      <w:r w:rsidR="00C4692F" w:rsidRPr="00C4692F">
        <w:rPr>
          <w:rFonts w:ascii="Times New Roman" w:eastAsia="SimSun" w:hAnsi="Times New Roman" w:cs="Times New Roman"/>
          <w:sz w:val="20"/>
          <w:szCs w:val="20"/>
          <w:lang w:val="en-US"/>
        </w:rPr>
        <w:t>Low</w:t>
      </w:r>
      <w:r w:rsidR="00906A00">
        <w:rPr>
          <w:rFonts w:ascii="Times New Roman" w:eastAsia="SimSun" w:hAnsi="Times New Roman" w:cs="Times New Roman"/>
          <w:sz w:val="20"/>
          <w:szCs w:val="20"/>
          <w:lang w:val="en-US"/>
        </w:rPr>
        <w:t xml:space="preserve"> </w:t>
      </w:r>
      <w:r w:rsidR="00C4692F" w:rsidRPr="00C4692F">
        <w:rPr>
          <w:rFonts w:ascii="Times New Roman" w:eastAsia="SimSun" w:hAnsi="Times New Roman" w:cs="Times New Roman"/>
          <w:sz w:val="20"/>
          <w:szCs w:val="20"/>
          <w:lang w:val="en-US"/>
        </w:rPr>
        <w:t xml:space="preserve">IF receiver </w:t>
      </w:r>
      <w:r w:rsidR="00906A00">
        <w:rPr>
          <w:rFonts w:ascii="Times New Roman" w:eastAsia="SimSun" w:hAnsi="Times New Roman" w:cs="Times New Roman"/>
          <w:sz w:val="20"/>
          <w:szCs w:val="20"/>
          <w:lang w:val="en-US"/>
        </w:rPr>
        <w:t>architecture</w:t>
      </w:r>
      <w:r w:rsidR="00C4692F" w:rsidRPr="00C4692F">
        <w:rPr>
          <w:rFonts w:ascii="Times New Roman" w:eastAsia="SimSun" w:hAnsi="Times New Roman" w:cs="Times New Roman"/>
          <w:sz w:val="20"/>
          <w:szCs w:val="20"/>
          <w:lang w:val="en-US"/>
        </w:rPr>
        <w:t xml:space="preserve"> ha</w:t>
      </w:r>
      <w:r w:rsidR="00C65F7D">
        <w:rPr>
          <w:rFonts w:ascii="Times New Roman" w:eastAsia="SimSun" w:hAnsi="Times New Roman" w:cs="Times New Roman"/>
          <w:sz w:val="20"/>
          <w:szCs w:val="20"/>
          <w:lang w:val="en-US"/>
        </w:rPr>
        <w:t>s</w:t>
      </w:r>
      <w:r w:rsidR="00C4692F" w:rsidRPr="00C4692F">
        <w:rPr>
          <w:rFonts w:ascii="Times New Roman" w:eastAsia="SimSun" w:hAnsi="Times New Roman" w:cs="Times New Roman"/>
          <w:sz w:val="20"/>
          <w:szCs w:val="20"/>
          <w:lang w:val="en-US"/>
        </w:rPr>
        <w:t xml:space="preserve"> </w:t>
      </w:r>
      <w:r w:rsidR="00C65F7D">
        <w:rPr>
          <w:rFonts w:ascii="Times New Roman" w:eastAsia="SimSun" w:hAnsi="Times New Roman" w:cs="Times New Roman"/>
          <w:sz w:val="20"/>
          <w:szCs w:val="20"/>
          <w:lang w:val="en-US"/>
        </w:rPr>
        <w:t xml:space="preserve">many of </w:t>
      </w:r>
      <w:r w:rsidR="00C4692F" w:rsidRPr="00C4692F">
        <w:rPr>
          <w:rFonts w:ascii="Times New Roman" w:eastAsia="SimSun" w:hAnsi="Times New Roman" w:cs="Times New Roman"/>
          <w:sz w:val="20"/>
          <w:szCs w:val="20"/>
          <w:lang w:val="en-US"/>
        </w:rPr>
        <w:t>the desirable properties of zero-IF architectures, but avoid</w:t>
      </w:r>
      <w:r w:rsidR="008C5AF2">
        <w:rPr>
          <w:rFonts w:ascii="Times New Roman" w:eastAsia="SimSun" w:hAnsi="Times New Roman" w:cs="Times New Roman"/>
          <w:sz w:val="20"/>
          <w:szCs w:val="20"/>
          <w:lang w:val="en-US"/>
        </w:rPr>
        <w:t>s</w:t>
      </w:r>
      <w:r w:rsidR="00C4692F" w:rsidRPr="00C4692F">
        <w:rPr>
          <w:rFonts w:ascii="Times New Roman" w:eastAsia="SimSun" w:hAnsi="Times New Roman" w:cs="Times New Roman"/>
          <w:sz w:val="20"/>
          <w:szCs w:val="20"/>
          <w:lang w:val="en-US"/>
        </w:rPr>
        <w:t xml:space="preserve"> the DC offset and 1/f noise problems.</w:t>
      </w:r>
      <w:r w:rsidR="008304B4">
        <w:rPr>
          <w:rFonts w:ascii="Times New Roman" w:eastAsia="SimSun" w:hAnsi="Times New Roman" w:cs="Times New Roman"/>
          <w:sz w:val="20"/>
          <w:szCs w:val="20"/>
          <w:lang w:val="en-US"/>
        </w:rPr>
        <w:t xml:space="preserve"> </w:t>
      </w:r>
      <w:r w:rsidR="0009560E">
        <w:rPr>
          <w:rFonts w:ascii="Times New Roman" w:eastAsia="SimSun" w:hAnsi="Times New Roman" w:cs="Times New Roman"/>
          <w:sz w:val="20"/>
          <w:szCs w:val="20"/>
          <w:lang w:val="en-US"/>
        </w:rPr>
        <w:t xml:space="preserve">However, </w:t>
      </w:r>
      <w:r w:rsidR="00F011BF">
        <w:rPr>
          <w:rFonts w:ascii="Times New Roman" w:eastAsia="SimSun" w:hAnsi="Times New Roman" w:cs="Times New Roman"/>
          <w:sz w:val="20"/>
          <w:szCs w:val="20"/>
          <w:lang w:val="en-US"/>
        </w:rPr>
        <w:t>it needs to handle image rejection</w:t>
      </w:r>
      <w:r w:rsidR="00393380">
        <w:rPr>
          <w:rFonts w:ascii="Times New Roman" w:eastAsia="SimSun" w:hAnsi="Times New Roman" w:cs="Times New Roman"/>
          <w:sz w:val="20"/>
          <w:szCs w:val="20"/>
          <w:lang w:val="en-US"/>
        </w:rPr>
        <w:t xml:space="preserve"> by further </w:t>
      </w:r>
      <w:r w:rsidR="008810B9">
        <w:rPr>
          <w:rFonts w:ascii="Times New Roman" w:eastAsia="SimSun" w:hAnsi="Times New Roman" w:cs="Times New Roman"/>
          <w:sz w:val="20"/>
          <w:szCs w:val="20"/>
          <w:lang w:val="en-US"/>
        </w:rPr>
        <w:t xml:space="preserve">digital down conversion </w:t>
      </w:r>
      <w:r w:rsidR="00E15669">
        <w:rPr>
          <w:rFonts w:ascii="Times New Roman" w:eastAsia="SimSun" w:hAnsi="Times New Roman" w:cs="Times New Roman"/>
          <w:sz w:val="20"/>
          <w:szCs w:val="20"/>
          <w:lang w:val="en-US"/>
        </w:rPr>
        <w:t>and</w:t>
      </w:r>
      <w:r w:rsidR="00EA6C50">
        <w:rPr>
          <w:rFonts w:ascii="Times New Roman" w:eastAsia="SimSun" w:hAnsi="Times New Roman" w:cs="Times New Roman"/>
          <w:sz w:val="20"/>
          <w:szCs w:val="20"/>
          <w:lang w:val="en-US"/>
        </w:rPr>
        <w:t>/or</w:t>
      </w:r>
      <w:r w:rsidR="00E15669">
        <w:rPr>
          <w:rFonts w:ascii="Times New Roman" w:eastAsia="SimSun" w:hAnsi="Times New Roman" w:cs="Times New Roman"/>
          <w:sz w:val="20"/>
          <w:szCs w:val="20"/>
          <w:lang w:val="en-US"/>
        </w:rPr>
        <w:t xml:space="preserve"> filtering.</w:t>
      </w:r>
    </w:p>
    <w:p w14:paraId="7DC3355E" w14:textId="4F67B1EC" w:rsidR="003B32FF" w:rsidRDefault="005A0C05" w:rsidP="00D35936">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For any possible type of receiver candidate, d</w:t>
      </w:r>
      <w:r w:rsidR="003B32FF" w:rsidRPr="005A0C05">
        <w:rPr>
          <w:rFonts w:ascii="Times New Roman" w:eastAsia="SimSun" w:hAnsi="Times New Roman" w:cs="Times New Roman"/>
          <w:sz w:val="20"/>
          <w:szCs w:val="20"/>
          <w:lang w:val="en-US"/>
        </w:rPr>
        <w:t xml:space="preserve">epending on the </w:t>
      </w:r>
      <w:r w:rsidR="00216AF4" w:rsidRPr="005A0C05">
        <w:rPr>
          <w:rFonts w:ascii="Times New Roman" w:eastAsia="SimSun" w:hAnsi="Times New Roman" w:cs="Times New Roman"/>
          <w:sz w:val="20"/>
          <w:szCs w:val="20"/>
          <w:lang w:val="en-US"/>
        </w:rPr>
        <w:t>LP-WUS</w:t>
      </w:r>
      <w:r w:rsidR="00BB43F2">
        <w:rPr>
          <w:rFonts w:ascii="Times New Roman" w:eastAsia="SimSun" w:hAnsi="Times New Roman" w:cs="Times New Roman"/>
          <w:sz w:val="20"/>
          <w:szCs w:val="20"/>
          <w:lang w:val="en-US"/>
        </w:rPr>
        <w:t xml:space="preserve"> structure</w:t>
      </w:r>
      <w:r w:rsidR="00216AF4" w:rsidRPr="005A0C05">
        <w:rPr>
          <w:rFonts w:ascii="Times New Roman" w:eastAsia="SimSun" w:hAnsi="Times New Roman" w:cs="Times New Roman"/>
          <w:sz w:val="20"/>
          <w:szCs w:val="20"/>
          <w:lang w:val="en-US"/>
        </w:rPr>
        <w:t xml:space="preserve">, LP-WUR may need to </w:t>
      </w:r>
      <w:r w:rsidR="00BB43F2">
        <w:rPr>
          <w:rFonts w:ascii="Times New Roman" w:eastAsia="SimSun" w:hAnsi="Times New Roman" w:cs="Times New Roman"/>
          <w:sz w:val="20"/>
          <w:szCs w:val="20"/>
          <w:lang w:val="en-US"/>
        </w:rPr>
        <w:t>handle</w:t>
      </w:r>
      <w:r w:rsidR="00216AF4" w:rsidRPr="005A0C05">
        <w:rPr>
          <w:rFonts w:ascii="Times New Roman" w:eastAsia="SimSun" w:hAnsi="Times New Roman" w:cs="Times New Roman"/>
          <w:sz w:val="20"/>
          <w:szCs w:val="20"/>
          <w:lang w:val="en-US"/>
        </w:rPr>
        <w:t xml:space="preserve"> both I and Q signals or just need to </w:t>
      </w:r>
      <w:r w:rsidR="0040689B">
        <w:rPr>
          <w:rFonts w:ascii="Times New Roman" w:eastAsia="SimSun" w:hAnsi="Times New Roman" w:cs="Times New Roman"/>
          <w:sz w:val="20"/>
          <w:szCs w:val="20"/>
          <w:lang w:val="en-US"/>
        </w:rPr>
        <w:t>process</w:t>
      </w:r>
      <w:r w:rsidR="00AC751E" w:rsidRPr="005A0C05">
        <w:rPr>
          <w:rFonts w:ascii="Times New Roman" w:eastAsia="SimSun" w:hAnsi="Times New Roman" w:cs="Times New Roman"/>
          <w:sz w:val="20"/>
          <w:szCs w:val="20"/>
          <w:lang w:val="en-US"/>
        </w:rPr>
        <w:t xml:space="preserve"> amplitude information</w:t>
      </w:r>
      <w:r w:rsidR="00BB43F2">
        <w:rPr>
          <w:rFonts w:ascii="Times New Roman" w:eastAsia="SimSun" w:hAnsi="Times New Roman" w:cs="Times New Roman"/>
          <w:sz w:val="20"/>
          <w:szCs w:val="20"/>
          <w:lang w:val="en-US"/>
        </w:rPr>
        <w:t xml:space="preserve"> (e.g. </w:t>
      </w:r>
      <w:r w:rsidR="0075660C">
        <w:rPr>
          <w:rFonts w:ascii="Times New Roman" w:eastAsia="SimSun" w:hAnsi="Times New Roman" w:cs="Times New Roman"/>
          <w:sz w:val="20"/>
          <w:szCs w:val="20"/>
          <w:lang w:val="en-US"/>
        </w:rPr>
        <w:t xml:space="preserve">when </w:t>
      </w:r>
      <w:r w:rsidR="00066078">
        <w:rPr>
          <w:rFonts w:ascii="Times New Roman" w:eastAsia="SimSun" w:hAnsi="Times New Roman" w:cs="Times New Roman"/>
          <w:sz w:val="20"/>
          <w:szCs w:val="20"/>
          <w:lang w:val="en-US"/>
        </w:rPr>
        <w:t>1-bit ADC is applied</w:t>
      </w:r>
      <w:r w:rsidR="00BB43F2">
        <w:rPr>
          <w:rFonts w:ascii="Times New Roman" w:eastAsia="SimSun" w:hAnsi="Times New Roman" w:cs="Times New Roman"/>
          <w:sz w:val="20"/>
          <w:szCs w:val="20"/>
          <w:lang w:val="en-US"/>
        </w:rPr>
        <w:t>)</w:t>
      </w:r>
      <w:r w:rsidR="001840A3" w:rsidRPr="005A0C05">
        <w:rPr>
          <w:rFonts w:ascii="Times New Roman" w:eastAsia="SimSun" w:hAnsi="Times New Roman" w:cs="Times New Roman"/>
          <w:sz w:val="20"/>
          <w:szCs w:val="20"/>
          <w:lang w:val="en-US"/>
        </w:rPr>
        <w:t xml:space="preserve">. </w:t>
      </w:r>
      <w:r w:rsidR="00702BA8">
        <w:rPr>
          <w:rFonts w:ascii="Times New Roman" w:eastAsia="SimSun" w:hAnsi="Times New Roman" w:cs="Times New Roman"/>
          <w:sz w:val="20"/>
          <w:szCs w:val="20"/>
          <w:lang w:val="en-US"/>
        </w:rPr>
        <w:t>Detailed aspects like this</w:t>
      </w:r>
      <w:r w:rsidR="001840A3" w:rsidRPr="005A0C05">
        <w:rPr>
          <w:rFonts w:ascii="Times New Roman" w:eastAsia="SimSun" w:hAnsi="Times New Roman" w:cs="Times New Roman"/>
          <w:sz w:val="20"/>
          <w:szCs w:val="20"/>
          <w:lang w:val="en-US"/>
        </w:rPr>
        <w:t xml:space="preserve"> make difference on </w:t>
      </w:r>
      <w:r w:rsidR="008410AE">
        <w:rPr>
          <w:rFonts w:ascii="Times New Roman" w:eastAsia="SimSun" w:hAnsi="Times New Roman" w:cs="Times New Roman"/>
          <w:sz w:val="20"/>
          <w:szCs w:val="20"/>
          <w:lang w:val="en-US"/>
        </w:rPr>
        <w:t xml:space="preserve">the </w:t>
      </w:r>
      <w:r w:rsidR="00F5537F" w:rsidRPr="005A0C05">
        <w:rPr>
          <w:rFonts w:ascii="Times New Roman" w:eastAsia="SimSun" w:hAnsi="Times New Roman" w:cs="Times New Roman"/>
          <w:sz w:val="20"/>
          <w:szCs w:val="20"/>
          <w:lang w:val="en-US"/>
        </w:rPr>
        <w:t xml:space="preserve">required </w:t>
      </w:r>
      <w:r w:rsidR="001840A3" w:rsidRPr="005A0C05">
        <w:rPr>
          <w:rFonts w:ascii="Times New Roman" w:eastAsia="SimSun" w:hAnsi="Times New Roman" w:cs="Times New Roman"/>
          <w:sz w:val="20"/>
          <w:szCs w:val="20"/>
          <w:lang w:val="en-US"/>
        </w:rPr>
        <w:t xml:space="preserve">number of mixers, </w:t>
      </w:r>
      <w:r w:rsidR="00F83CEC" w:rsidRPr="005A0C05">
        <w:rPr>
          <w:rFonts w:ascii="Times New Roman" w:eastAsia="SimSun" w:hAnsi="Times New Roman" w:cs="Times New Roman"/>
          <w:sz w:val="20"/>
          <w:szCs w:val="20"/>
          <w:lang w:val="en-US"/>
        </w:rPr>
        <w:t>filters, amplifiers</w:t>
      </w:r>
      <w:r w:rsidR="00BB68B0" w:rsidRPr="005A0C05">
        <w:rPr>
          <w:rFonts w:ascii="Times New Roman" w:eastAsia="SimSun" w:hAnsi="Times New Roman" w:cs="Times New Roman"/>
          <w:sz w:val="20"/>
          <w:szCs w:val="20"/>
          <w:lang w:val="en-US"/>
        </w:rPr>
        <w:t xml:space="preserve">, </w:t>
      </w:r>
      <w:r w:rsidR="00F5537F" w:rsidRPr="005A0C05">
        <w:rPr>
          <w:rFonts w:ascii="Times New Roman" w:eastAsia="SimSun" w:hAnsi="Times New Roman" w:cs="Times New Roman"/>
          <w:sz w:val="20"/>
          <w:szCs w:val="20"/>
          <w:lang w:val="en-US"/>
        </w:rPr>
        <w:t>ADC</w:t>
      </w:r>
      <w:r w:rsidR="00E62487" w:rsidRPr="005A0C05">
        <w:rPr>
          <w:rFonts w:ascii="Times New Roman" w:eastAsia="SimSun" w:hAnsi="Times New Roman" w:cs="Times New Roman"/>
          <w:sz w:val="20"/>
          <w:szCs w:val="20"/>
          <w:lang w:val="en-US"/>
        </w:rPr>
        <w:t xml:space="preserve">, </w:t>
      </w:r>
      <w:r w:rsidR="00011057" w:rsidRPr="005A0C05">
        <w:rPr>
          <w:rFonts w:ascii="Times New Roman" w:eastAsia="SimSun" w:hAnsi="Times New Roman" w:cs="Times New Roman"/>
          <w:sz w:val="20"/>
          <w:szCs w:val="20"/>
          <w:lang w:val="en-US"/>
        </w:rPr>
        <w:t>the choice of FLL(Frequency-Locked Loop) or PLL (Phase-Locked Loop)</w:t>
      </w:r>
      <w:r w:rsidR="00DE36EC" w:rsidRPr="005A0C05">
        <w:rPr>
          <w:rFonts w:ascii="Times New Roman" w:eastAsia="SimSun" w:hAnsi="Times New Roman" w:cs="Times New Roman"/>
          <w:sz w:val="20"/>
          <w:szCs w:val="20"/>
          <w:lang w:val="en-US"/>
        </w:rPr>
        <w:t xml:space="preserve"> in LO</w:t>
      </w:r>
      <w:r w:rsidR="00E62487" w:rsidRPr="005A0C05">
        <w:rPr>
          <w:rFonts w:ascii="Times New Roman" w:eastAsia="SimSun" w:hAnsi="Times New Roman" w:cs="Times New Roman"/>
          <w:sz w:val="20"/>
          <w:szCs w:val="20"/>
          <w:lang w:val="en-US"/>
        </w:rPr>
        <w:t xml:space="preserve"> and also the typ</w:t>
      </w:r>
      <w:r w:rsidR="00105E6C" w:rsidRPr="005A0C05">
        <w:rPr>
          <w:rFonts w:ascii="Times New Roman" w:eastAsia="SimSun" w:hAnsi="Times New Roman" w:cs="Times New Roman"/>
          <w:sz w:val="20"/>
          <w:szCs w:val="20"/>
          <w:lang w:val="en-US"/>
        </w:rPr>
        <w:t>e of oscillator</w:t>
      </w:r>
      <w:r w:rsidR="008410AE">
        <w:rPr>
          <w:rFonts w:ascii="Times New Roman" w:eastAsia="SimSun" w:hAnsi="Times New Roman" w:cs="Times New Roman"/>
          <w:sz w:val="20"/>
          <w:szCs w:val="20"/>
          <w:lang w:val="en-US"/>
        </w:rPr>
        <w:t xml:space="preserve"> with different </w:t>
      </w:r>
      <w:r w:rsidR="0040689B">
        <w:rPr>
          <w:rFonts w:ascii="Times New Roman" w:eastAsia="SimSun" w:hAnsi="Times New Roman" w:cs="Times New Roman"/>
          <w:sz w:val="20"/>
          <w:szCs w:val="20"/>
          <w:lang w:val="en-US"/>
        </w:rPr>
        <w:t>accuracy</w:t>
      </w:r>
      <w:r w:rsidR="00DE36EC" w:rsidRPr="005A0C05">
        <w:rPr>
          <w:rFonts w:ascii="Times New Roman" w:eastAsia="SimSun" w:hAnsi="Times New Roman" w:cs="Times New Roman"/>
          <w:sz w:val="20"/>
          <w:szCs w:val="20"/>
          <w:lang w:val="en-US"/>
        </w:rPr>
        <w:t>.</w:t>
      </w:r>
      <w:r w:rsidR="00F5537F" w:rsidRPr="005A0C05">
        <w:rPr>
          <w:rFonts w:ascii="Times New Roman" w:eastAsia="SimSun" w:hAnsi="Times New Roman" w:cs="Times New Roman"/>
          <w:sz w:val="20"/>
          <w:szCs w:val="20"/>
          <w:lang w:val="en-US"/>
        </w:rPr>
        <w:t xml:space="preserve"> </w:t>
      </w:r>
      <w:r w:rsidR="00DE36EC" w:rsidRPr="005A0C05">
        <w:rPr>
          <w:rFonts w:ascii="Times New Roman" w:eastAsia="SimSun" w:hAnsi="Times New Roman" w:cs="Times New Roman"/>
          <w:sz w:val="20"/>
          <w:szCs w:val="20"/>
          <w:lang w:val="en-US"/>
        </w:rPr>
        <w:t>H</w:t>
      </w:r>
      <w:r w:rsidR="00F5537F" w:rsidRPr="005A0C05">
        <w:rPr>
          <w:rFonts w:ascii="Times New Roman" w:eastAsia="SimSun" w:hAnsi="Times New Roman" w:cs="Times New Roman"/>
          <w:sz w:val="20"/>
          <w:szCs w:val="20"/>
          <w:lang w:val="en-US"/>
        </w:rPr>
        <w:t>ence the resulted</w:t>
      </w:r>
      <w:r w:rsidR="00BB68B0" w:rsidRPr="005A0C05">
        <w:rPr>
          <w:rFonts w:ascii="Times New Roman" w:eastAsia="SimSun" w:hAnsi="Times New Roman" w:cs="Times New Roman"/>
          <w:sz w:val="20"/>
          <w:szCs w:val="20"/>
          <w:lang w:val="en-US"/>
        </w:rPr>
        <w:t xml:space="preserve"> power consumption</w:t>
      </w:r>
      <w:r w:rsidR="00DE36EC" w:rsidRPr="005A0C05">
        <w:rPr>
          <w:rFonts w:ascii="Times New Roman" w:eastAsia="SimSun" w:hAnsi="Times New Roman" w:cs="Times New Roman"/>
          <w:sz w:val="20"/>
          <w:szCs w:val="20"/>
          <w:lang w:val="en-US"/>
        </w:rPr>
        <w:t xml:space="preserve"> can be different </w:t>
      </w:r>
      <w:r w:rsidR="00B91C8C" w:rsidRPr="005A0C05">
        <w:rPr>
          <w:rFonts w:ascii="Times New Roman" w:eastAsia="SimSun" w:hAnsi="Times New Roman" w:cs="Times New Roman"/>
          <w:sz w:val="20"/>
          <w:szCs w:val="20"/>
          <w:lang w:val="en-US"/>
        </w:rPr>
        <w:t xml:space="preserve">even </w:t>
      </w:r>
      <w:r w:rsidR="00E76F21" w:rsidRPr="005A0C05">
        <w:rPr>
          <w:rFonts w:ascii="Times New Roman" w:eastAsia="SimSun" w:hAnsi="Times New Roman" w:cs="Times New Roman"/>
          <w:sz w:val="20"/>
          <w:szCs w:val="20"/>
          <w:lang w:val="en-US"/>
        </w:rPr>
        <w:t>for a specific type of receiver</w:t>
      </w:r>
      <w:r w:rsidR="00BB68B0" w:rsidRPr="005A0C05">
        <w:rPr>
          <w:rFonts w:ascii="Times New Roman" w:eastAsia="SimSun" w:hAnsi="Times New Roman" w:cs="Times New Roman"/>
          <w:sz w:val="20"/>
          <w:szCs w:val="20"/>
          <w:lang w:val="en-US"/>
        </w:rPr>
        <w:t>.</w:t>
      </w:r>
    </w:p>
    <w:p w14:paraId="62EAE03A" w14:textId="1E91F7C1" w:rsidR="00E5664D" w:rsidRDefault="00752452" w:rsidP="00D35936">
      <w:pPr>
        <w:pStyle w:val="ListParagraph"/>
        <w:numPr>
          <w:ilvl w:val="0"/>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discussed in </w:t>
      </w:r>
      <w:r w:rsidR="00CC48FE">
        <w:rPr>
          <w:rFonts w:ascii="Times New Roman" w:eastAsia="SimSun" w:hAnsi="Times New Roman" w:cs="Times New Roman"/>
          <w:sz w:val="20"/>
          <w:szCs w:val="20"/>
          <w:lang w:val="en-US"/>
        </w:rPr>
        <w:t xml:space="preserve">our companion paper, </w:t>
      </w:r>
      <w:r w:rsidR="009E1FD7">
        <w:rPr>
          <w:rFonts w:ascii="Times New Roman" w:eastAsia="SimSun" w:hAnsi="Times New Roman" w:cs="Times New Roman"/>
          <w:sz w:val="20"/>
          <w:szCs w:val="20"/>
          <w:lang w:val="en-US"/>
        </w:rPr>
        <w:t>we believe the MC-OOK and MC-FSK can be starting point for LP-WUS structure design</w:t>
      </w:r>
      <w:r w:rsidR="001B40BC">
        <w:rPr>
          <w:rFonts w:ascii="Times New Roman" w:eastAsia="SimSun" w:hAnsi="Times New Roman" w:cs="Times New Roman"/>
          <w:sz w:val="20"/>
          <w:szCs w:val="20"/>
          <w:lang w:val="en-US"/>
        </w:rPr>
        <w:t>, which allows for UE identification and concise</w:t>
      </w:r>
      <w:r w:rsidR="0072518A">
        <w:rPr>
          <w:rFonts w:ascii="Times New Roman" w:eastAsia="SimSun" w:hAnsi="Times New Roman" w:cs="Times New Roman"/>
          <w:sz w:val="20"/>
          <w:szCs w:val="20"/>
          <w:lang w:val="en-US"/>
        </w:rPr>
        <w:t xml:space="preserve"> information</w:t>
      </w:r>
      <w:r w:rsidR="001B40BC">
        <w:rPr>
          <w:rFonts w:ascii="Times New Roman" w:eastAsia="SimSun" w:hAnsi="Times New Roman" w:cs="Times New Roman"/>
          <w:sz w:val="20"/>
          <w:szCs w:val="20"/>
          <w:lang w:val="en-US"/>
        </w:rPr>
        <w:t xml:space="preserve"> indication</w:t>
      </w:r>
      <w:r w:rsidR="00C05CD0">
        <w:rPr>
          <w:rFonts w:ascii="Times New Roman" w:eastAsia="SimSun" w:hAnsi="Times New Roman" w:cs="Times New Roman"/>
          <w:sz w:val="20"/>
          <w:szCs w:val="20"/>
          <w:lang w:val="en-US"/>
        </w:rPr>
        <w:t xml:space="preserve">. </w:t>
      </w:r>
      <w:r w:rsidR="00182EA0">
        <w:rPr>
          <w:rFonts w:ascii="Times New Roman" w:eastAsia="SimSun" w:hAnsi="Times New Roman" w:cs="Times New Roman"/>
          <w:sz w:val="20"/>
          <w:szCs w:val="20"/>
          <w:lang w:val="en-US"/>
        </w:rPr>
        <w:t>Thus, the</w:t>
      </w:r>
      <w:r w:rsidR="00441B11">
        <w:rPr>
          <w:rFonts w:ascii="Times New Roman" w:eastAsia="SimSun" w:hAnsi="Times New Roman" w:cs="Times New Roman"/>
          <w:sz w:val="20"/>
          <w:szCs w:val="20"/>
          <w:lang w:val="en-US"/>
        </w:rPr>
        <w:t xml:space="preserve"> capability of the </w:t>
      </w:r>
      <w:r w:rsidR="008F725B">
        <w:rPr>
          <w:rFonts w:ascii="Times New Roman" w:eastAsia="SimSun" w:hAnsi="Times New Roman" w:cs="Times New Roman"/>
          <w:sz w:val="20"/>
          <w:szCs w:val="20"/>
          <w:lang w:val="en-US"/>
        </w:rPr>
        <w:t>LP-WUR should match the</w:t>
      </w:r>
      <w:r w:rsidR="0072518A">
        <w:rPr>
          <w:rFonts w:ascii="Times New Roman" w:eastAsia="SimSun" w:hAnsi="Times New Roman" w:cs="Times New Roman"/>
          <w:sz w:val="20"/>
          <w:szCs w:val="20"/>
          <w:lang w:val="en-US"/>
        </w:rPr>
        <w:t xml:space="preserve"> demand, in terms of the below aspects:</w:t>
      </w:r>
    </w:p>
    <w:p w14:paraId="21B35B38" w14:textId="0B7576F6" w:rsidR="00A8030E" w:rsidRDefault="00A8030E" w:rsidP="00A8030E">
      <w:pPr>
        <w:pStyle w:val="ListParagraph"/>
        <w:numPr>
          <w:ilvl w:val="1"/>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of band and carrier tuning, which was discussed in the previous meeting, depending on the concrete supported bands and carriers, the tuning can be supported by one or multiple of matching network, RF BPF, tuned LO, IF BPF, BB filtering and baseband processing. In our current observation, it is challenging for </w:t>
      </w:r>
      <w:r w:rsidR="00653E3B" w:rsidRPr="00653E3B">
        <w:rPr>
          <w:rFonts w:ascii="Times New Roman" w:eastAsia="SimSun" w:hAnsi="Times New Roman" w:cs="Times New Roman"/>
          <w:sz w:val="20"/>
          <w:szCs w:val="20"/>
          <w:lang w:val="en-US"/>
        </w:rPr>
        <w:t xml:space="preserve">RF </w:t>
      </w:r>
      <w:r>
        <w:rPr>
          <w:rFonts w:ascii="Times New Roman" w:eastAsia="SimSun" w:hAnsi="Times New Roman" w:cs="Times New Roman"/>
          <w:sz w:val="20"/>
          <w:szCs w:val="20"/>
          <w:lang w:val="en-US"/>
        </w:rPr>
        <w:t>envelope detect</w:t>
      </w:r>
      <w:r w:rsidR="00653E3B">
        <w:rPr>
          <w:rFonts w:ascii="Times New Roman" w:eastAsia="SimSun" w:hAnsi="Times New Roman" w:cs="Times New Roman"/>
          <w:sz w:val="20"/>
          <w:szCs w:val="20"/>
          <w:lang w:val="en-US"/>
        </w:rPr>
        <w:t>or</w:t>
      </w:r>
      <w:r>
        <w:rPr>
          <w:rFonts w:ascii="Times New Roman" w:eastAsia="SimSun" w:hAnsi="Times New Roman" w:cs="Times New Roman"/>
          <w:sz w:val="20"/>
          <w:szCs w:val="20"/>
          <w:lang w:val="en-US"/>
        </w:rPr>
        <w:t xml:space="preserve"> architecture to support proper band and carrier tuning.</w:t>
      </w:r>
    </w:p>
    <w:p w14:paraId="60DA5E1C" w14:textId="6A991C28" w:rsidR="0072518A" w:rsidRDefault="00043C4D" w:rsidP="0072518A">
      <w:pPr>
        <w:pStyle w:val="ListParagraph"/>
        <w:numPr>
          <w:ilvl w:val="1"/>
          <w:numId w:val="28"/>
        </w:num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Hetero</w:t>
      </w:r>
      <w:r w:rsidR="00777670">
        <w:rPr>
          <w:rFonts w:ascii="Times New Roman" w:eastAsia="SimSun" w:hAnsi="Times New Roman" w:cs="Times New Roman"/>
          <w:sz w:val="20"/>
          <w:szCs w:val="20"/>
          <w:lang w:val="en-US"/>
        </w:rPr>
        <w:t>d</w:t>
      </w:r>
      <w:r>
        <w:rPr>
          <w:rFonts w:ascii="Times New Roman" w:eastAsia="SimSun" w:hAnsi="Times New Roman" w:cs="Times New Roman"/>
          <w:sz w:val="20"/>
          <w:szCs w:val="20"/>
          <w:lang w:val="en-US"/>
        </w:rPr>
        <w:t>yne</w:t>
      </w:r>
      <w:r w:rsidR="00777670">
        <w:rPr>
          <w:rFonts w:ascii="Times New Roman" w:eastAsia="SimSun" w:hAnsi="Times New Roman" w:cs="Times New Roman"/>
          <w:sz w:val="20"/>
          <w:szCs w:val="20"/>
          <w:lang w:val="en-US"/>
        </w:rPr>
        <w:t xml:space="preserve"> and </w:t>
      </w:r>
      <w:r w:rsidR="00A8030E">
        <w:rPr>
          <w:rFonts w:ascii="Times New Roman" w:eastAsia="SimSun" w:hAnsi="Times New Roman" w:cs="Times New Roman"/>
          <w:sz w:val="20"/>
          <w:szCs w:val="20"/>
          <w:lang w:val="en-US"/>
        </w:rPr>
        <w:t>h</w:t>
      </w:r>
      <w:r w:rsidR="00A8030E" w:rsidRPr="00A8030E">
        <w:rPr>
          <w:rFonts w:ascii="Times New Roman" w:eastAsia="SimSun" w:hAnsi="Times New Roman" w:cs="Times New Roman"/>
          <w:sz w:val="20"/>
          <w:szCs w:val="20"/>
          <w:lang w:val="en-US"/>
        </w:rPr>
        <w:t>omodyne/</w:t>
      </w:r>
      <w:r w:rsidR="00777670">
        <w:rPr>
          <w:rFonts w:ascii="Times New Roman" w:eastAsia="SimSun" w:hAnsi="Times New Roman" w:cs="Times New Roman"/>
          <w:sz w:val="20"/>
          <w:szCs w:val="20"/>
          <w:lang w:val="en-US"/>
        </w:rPr>
        <w:t>zero-IF</w:t>
      </w:r>
      <w:r w:rsidR="00251123" w:rsidRPr="00251123">
        <w:rPr>
          <w:rFonts w:ascii="Times New Roman" w:eastAsia="SimSun" w:hAnsi="Times New Roman" w:cs="Times New Roman"/>
          <w:sz w:val="20"/>
          <w:szCs w:val="20"/>
          <w:lang w:val="en-US"/>
        </w:rPr>
        <w:t xml:space="preserve"> </w:t>
      </w:r>
      <w:r w:rsidR="00251123">
        <w:rPr>
          <w:rFonts w:ascii="Times New Roman" w:eastAsia="SimSun" w:hAnsi="Times New Roman" w:cs="Times New Roman"/>
          <w:sz w:val="20"/>
          <w:szCs w:val="20"/>
          <w:lang w:val="en-US"/>
        </w:rPr>
        <w:t xml:space="preserve">architecture </w:t>
      </w:r>
      <w:r w:rsidR="005B3A46">
        <w:rPr>
          <w:rFonts w:ascii="Times New Roman" w:eastAsia="SimSun" w:hAnsi="Times New Roman" w:cs="Times New Roman"/>
          <w:sz w:val="20"/>
          <w:szCs w:val="20"/>
          <w:lang w:val="en-US"/>
        </w:rPr>
        <w:t xml:space="preserve">should </w:t>
      </w:r>
      <w:r w:rsidR="00251123">
        <w:rPr>
          <w:rFonts w:ascii="Times New Roman" w:eastAsia="SimSun" w:hAnsi="Times New Roman" w:cs="Times New Roman"/>
          <w:sz w:val="20"/>
          <w:szCs w:val="20"/>
          <w:lang w:val="en-US"/>
        </w:rPr>
        <w:t xml:space="preserve">have </w:t>
      </w:r>
      <w:r w:rsidR="0009248E">
        <w:rPr>
          <w:rFonts w:ascii="Times New Roman" w:eastAsia="SimSun" w:hAnsi="Times New Roman" w:cs="Times New Roman"/>
          <w:sz w:val="20"/>
          <w:szCs w:val="20"/>
          <w:lang w:val="en-US"/>
        </w:rPr>
        <w:t>higher priority than the RF envelope detect</w:t>
      </w:r>
      <w:r w:rsidR="00653E3B">
        <w:rPr>
          <w:rFonts w:ascii="Times New Roman" w:eastAsia="SimSun" w:hAnsi="Times New Roman" w:cs="Times New Roman"/>
          <w:sz w:val="20"/>
          <w:szCs w:val="20"/>
          <w:lang w:val="en-US"/>
        </w:rPr>
        <w:t>er</w:t>
      </w:r>
      <w:r w:rsidR="0009248E">
        <w:rPr>
          <w:rFonts w:ascii="Times New Roman" w:eastAsia="SimSun" w:hAnsi="Times New Roman" w:cs="Times New Roman"/>
          <w:sz w:val="20"/>
          <w:szCs w:val="20"/>
          <w:lang w:val="en-US"/>
        </w:rPr>
        <w:t xml:space="preserve"> architecture</w:t>
      </w:r>
      <w:r w:rsidR="005F60EC">
        <w:rPr>
          <w:rFonts w:ascii="Times New Roman" w:eastAsia="SimSun" w:hAnsi="Times New Roman" w:cs="Times New Roman"/>
          <w:sz w:val="20"/>
          <w:szCs w:val="20"/>
          <w:lang w:val="en-US"/>
        </w:rPr>
        <w:t xml:space="preserve">, considering the need </w:t>
      </w:r>
      <w:r w:rsidR="008D7928">
        <w:rPr>
          <w:rFonts w:ascii="Times New Roman" w:eastAsia="SimSun" w:hAnsi="Times New Roman" w:cs="Times New Roman"/>
          <w:sz w:val="20"/>
          <w:szCs w:val="20"/>
          <w:lang w:val="en-US"/>
        </w:rPr>
        <w:t>of more efficient</w:t>
      </w:r>
      <w:r w:rsidR="00A162DF">
        <w:rPr>
          <w:rFonts w:ascii="Times New Roman" w:eastAsia="SimSun" w:hAnsi="Times New Roman" w:cs="Times New Roman"/>
          <w:sz w:val="20"/>
          <w:szCs w:val="20"/>
          <w:lang w:val="en-US"/>
        </w:rPr>
        <w:t xml:space="preserve"> and accurate signaling processing to deal with </w:t>
      </w:r>
      <w:r w:rsidR="00D153D1">
        <w:rPr>
          <w:rFonts w:ascii="Times New Roman" w:eastAsia="SimSun" w:hAnsi="Times New Roman" w:cs="Times New Roman"/>
          <w:sz w:val="20"/>
          <w:szCs w:val="20"/>
          <w:lang w:val="en-US"/>
        </w:rPr>
        <w:t xml:space="preserve">interference rejection, </w:t>
      </w:r>
      <w:r w:rsidR="00E621A7">
        <w:rPr>
          <w:rFonts w:ascii="Times New Roman" w:eastAsia="SimSun" w:hAnsi="Times New Roman" w:cs="Times New Roman"/>
          <w:sz w:val="20"/>
          <w:szCs w:val="20"/>
          <w:lang w:val="en-US"/>
        </w:rPr>
        <w:t>inter-cell interference and possible measurement based on the LP-WUS.</w:t>
      </w:r>
      <w:r w:rsidR="00B867C3">
        <w:rPr>
          <w:rFonts w:ascii="Times New Roman" w:eastAsia="SimSun" w:hAnsi="Times New Roman" w:cs="Times New Roman"/>
          <w:sz w:val="20"/>
          <w:szCs w:val="20"/>
          <w:lang w:val="en-US"/>
        </w:rPr>
        <w:t xml:space="preserve"> The filtering in the IF and b</w:t>
      </w:r>
      <w:r w:rsidR="00A8030E">
        <w:rPr>
          <w:rFonts w:ascii="Times New Roman" w:eastAsia="SimSun" w:hAnsi="Times New Roman" w:cs="Times New Roman"/>
          <w:sz w:val="20"/>
          <w:szCs w:val="20"/>
          <w:lang w:val="en-US"/>
        </w:rPr>
        <w:t>ase</w:t>
      </w:r>
      <w:r w:rsidR="00B867C3">
        <w:rPr>
          <w:rFonts w:ascii="Times New Roman" w:eastAsia="SimSun" w:hAnsi="Times New Roman" w:cs="Times New Roman"/>
          <w:sz w:val="20"/>
          <w:szCs w:val="20"/>
          <w:lang w:val="en-US"/>
        </w:rPr>
        <w:t xml:space="preserve">band </w:t>
      </w:r>
      <w:r w:rsidR="00CF7181">
        <w:rPr>
          <w:rFonts w:ascii="Times New Roman" w:eastAsia="SimSun" w:hAnsi="Times New Roman" w:cs="Times New Roman"/>
          <w:sz w:val="20"/>
          <w:szCs w:val="20"/>
          <w:lang w:val="en-US"/>
        </w:rPr>
        <w:t>would be more efficient than that of RF</w:t>
      </w:r>
      <w:r w:rsidR="004019E0">
        <w:rPr>
          <w:rFonts w:ascii="Times New Roman" w:eastAsia="SimSun" w:hAnsi="Times New Roman" w:cs="Times New Roman"/>
          <w:sz w:val="20"/>
          <w:szCs w:val="20"/>
          <w:lang w:val="en-US"/>
        </w:rPr>
        <w:t>.</w:t>
      </w:r>
    </w:p>
    <w:p w14:paraId="10C3AEB9" w14:textId="527D00B3" w:rsidR="008A1243" w:rsidRPr="00CE638D" w:rsidRDefault="005E59B4" w:rsidP="00CE638D">
      <w:pPr>
        <w:ind w:right="-96"/>
        <w:rPr>
          <w:rFonts w:ascii="Times New Roman" w:eastAsia="SimSun" w:hAnsi="Times New Roman" w:cs="Times New Roman"/>
          <w:b/>
          <w:bCs/>
          <w:sz w:val="20"/>
          <w:szCs w:val="20"/>
          <w:lang w:val="en-US"/>
        </w:rPr>
      </w:pPr>
      <w:r w:rsidRPr="00CE638D">
        <w:rPr>
          <w:rFonts w:ascii="Times New Roman" w:eastAsia="SimSun" w:hAnsi="Times New Roman" w:cs="Times New Roman"/>
          <w:b/>
          <w:bCs/>
          <w:sz w:val="20"/>
          <w:szCs w:val="20"/>
          <w:lang w:val="en-US"/>
        </w:rPr>
        <w:t xml:space="preserve">Proposal </w:t>
      </w:r>
      <w:r w:rsidR="00CE638D">
        <w:rPr>
          <w:rFonts w:ascii="Times New Roman" w:eastAsia="SimSun" w:hAnsi="Times New Roman" w:cs="Times New Roman"/>
          <w:b/>
          <w:bCs/>
          <w:sz w:val="20"/>
          <w:szCs w:val="20"/>
          <w:lang w:val="en-US"/>
        </w:rPr>
        <w:t>1</w:t>
      </w:r>
      <w:r w:rsidRPr="00CE638D">
        <w:rPr>
          <w:rFonts w:ascii="Times New Roman" w:eastAsia="SimSun" w:hAnsi="Times New Roman" w:cs="Times New Roman"/>
          <w:b/>
          <w:bCs/>
          <w:sz w:val="20"/>
          <w:szCs w:val="20"/>
          <w:lang w:val="en-US"/>
        </w:rPr>
        <w:t xml:space="preserve">: Heterodyne and homodyne/zero-IF architecture should have higher priority than the RF envelope </w:t>
      </w:r>
      <w:r w:rsidR="008171F9" w:rsidRPr="00CE638D">
        <w:rPr>
          <w:rFonts w:ascii="Times New Roman" w:eastAsia="SimSun" w:hAnsi="Times New Roman" w:cs="Times New Roman"/>
          <w:b/>
          <w:bCs/>
          <w:sz w:val="20"/>
          <w:szCs w:val="20"/>
          <w:lang w:val="en-US"/>
        </w:rPr>
        <w:t>detector</w:t>
      </w:r>
      <w:r w:rsidRPr="00CE638D">
        <w:rPr>
          <w:rFonts w:ascii="Times New Roman" w:eastAsia="SimSun" w:hAnsi="Times New Roman" w:cs="Times New Roman"/>
          <w:b/>
          <w:bCs/>
          <w:sz w:val="20"/>
          <w:szCs w:val="20"/>
          <w:lang w:val="en-US"/>
        </w:rPr>
        <w:t xml:space="preserve"> architecture.</w:t>
      </w:r>
    </w:p>
    <w:p w14:paraId="77FCDF28" w14:textId="61EDB0E4" w:rsidR="00C3068E" w:rsidRPr="00D35936" w:rsidRDefault="000D7AF4"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To better understand the tradeoff between </w:t>
      </w:r>
      <w:r w:rsidR="00B4178F" w:rsidRPr="00D35936">
        <w:rPr>
          <w:rFonts w:ascii="Times New Roman" w:eastAsia="SimSun" w:hAnsi="Times New Roman" w:cs="Times New Roman"/>
          <w:sz w:val="20"/>
          <w:szCs w:val="20"/>
          <w:lang w:val="en-US"/>
        </w:rPr>
        <w:t>the sensitivity and power</w:t>
      </w:r>
      <w:r w:rsidR="00C10CD3" w:rsidRPr="00D35936">
        <w:rPr>
          <w:rFonts w:ascii="Times New Roman" w:eastAsia="SimSun" w:hAnsi="Times New Roman" w:cs="Times New Roman"/>
          <w:sz w:val="20"/>
          <w:szCs w:val="20"/>
          <w:lang w:val="en-US"/>
        </w:rPr>
        <w:t xml:space="preserve"> consumption, </w:t>
      </w:r>
      <w:r w:rsidR="009756F8">
        <w:rPr>
          <w:rFonts w:ascii="Times New Roman" w:eastAsia="SimSun" w:hAnsi="Times New Roman" w:cs="Times New Roman"/>
          <w:sz w:val="20"/>
          <w:szCs w:val="20"/>
          <w:lang w:val="en-US"/>
        </w:rPr>
        <w:t xml:space="preserve">a survey </w:t>
      </w:r>
      <w:r w:rsidR="00E2491B">
        <w:rPr>
          <w:rFonts w:ascii="Times New Roman" w:eastAsia="SimSun" w:hAnsi="Times New Roman" w:cs="Times New Roman"/>
          <w:sz w:val="20"/>
          <w:szCs w:val="20"/>
          <w:lang w:val="en-US"/>
        </w:rPr>
        <w:t>regarding this from</w:t>
      </w:r>
      <w:r w:rsidR="009756F8">
        <w:rPr>
          <w:rFonts w:ascii="Times New Roman" w:eastAsia="SimSun" w:hAnsi="Times New Roman" w:cs="Times New Roman"/>
          <w:sz w:val="20"/>
          <w:szCs w:val="20"/>
          <w:lang w:val="en-US"/>
        </w:rPr>
        <w:t xml:space="preserve"> </w:t>
      </w:r>
      <w:r w:rsidR="006C076F">
        <w:rPr>
          <w:rFonts w:ascii="Times New Roman" w:eastAsia="SimSun" w:hAnsi="Times New Roman" w:cs="Times New Roman"/>
          <w:sz w:val="20"/>
          <w:szCs w:val="20"/>
          <w:lang w:val="en-US"/>
        </w:rPr>
        <w:t>low power receiver</w:t>
      </w:r>
      <w:r w:rsidR="00A23D8D">
        <w:rPr>
          <w:rFonts w:ascii="Times New Roman" w:eastAsia="SimSun" w:hAnsi="Times New Roman" w:cs="Times New Roman"/>
          <w:sz w:val="20"/>
          <w:szCs w:val="20"/>
          <w:lang w:val="en-US"/>
        </w:rPr>
        <w:t>s in</w:t>
      </w:r>
      <w:r w:rsidR="00E2491B">
        <w:rPr>
          <w:rFonts w:ascii="Times New Roman" w:eastAsia="SimSun" w:hAnsi="Times New Roman" w:cs="Times New Roman"/>
          <w:sz w:val="20"/>
          <w:szCs w:val="20"/>
          <w:lang w:val="en-US"/>
        </w:rPr>
        <w:t xml:space="preserve"> a list of literatures published during</w:t>
      </w:r>
      <w:r w:rsidR="00A23D8D">
        <w:rPr>
          <w:rFonts w:ascii="Times New Roman" w:eastAsia="SimSun" w:hAnsi="Times New Roman" w:cs="Times New Roman"/>
          <w:sz w:val="20"/>
          <w:szCs w:val="20"/>
          <w:lang w:val="en-US"/>
        </w:rPr>
        <w:t xml:space="preserve"> 2005-2022</w:t>
      </w:r>
      <w:r w:rsidR="002211E4">
        <w:rPr>
          <w:rFonts w:ascii="Times New Roman" w:eastAsia="SimSun" w:hAnsi="Times New Roman" w:cs="Times New Roman"/>
          <w:sz w:val="20"/>
          <w:szCs w:val="20"/>
          <w:lang w:val="en-US"/>
        </w:rPr>
        <w:t xml:space="preserve"> can be found </w:t>
      </w:r>
      <w:r w:rsidR="002211E4" w:rsidRPr="00E66C1B">
        <w:rPr>
          <w:rFonts w:ascii="Times New Roman" w:eastAsia="SimSun" w:hAnsi="Times New Roman" w:cs="Times New Roman"/>
          <w:sz w:val="20"/>
          <w:szCs w:val="20"/>
          <w:lang w:val="en-US"/>
        </w:rPr>
        <w:t>in [2]</w:t>
      </w:r>
      <w:r w:rsidR="00C10CD3" w:rsidRPr="00E66C1B">
        <w:rPr>
          <w:rFonts w:ascii="Times New Roman" w:eastAsia="SimSun" w:hAnsi="Times New Roman" w:cs="Times New Roman"/>
          <w:sz w:val="20"/>
          <w:szCs w:val="20"/>
          <w:lang w:val="en-US"/>
        </w:rPr>
        <w:t>.</w:t>
      </w:r>
    </w:p>
    <w:p w14:paraId="123C0E33" w14:textId="77777777" w:rsidR="007676BD" w:rsidRDefault="00056A8B"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Although the system overhead for LP-WUS should also be considered</w:t>
      </w:r>
      <w:r w:rsidR="00D52814">
        <w:rPr>
          <w:rFonts w:ascii="Times New Roman" w:eastAsia="SimSun" w:hAnsi="Times New Roman" w:cs="Times New Roman"/>
          <w:sz w:val="20"/>
          <w:szCs w:val="20"/>
          <w:lang w:val="en-US"/>
        </w:rPr>
        <w:t>, which we can assume is a reasonable range</w:t>
      </w:r>
      <w:r>
        <w:rPr>
          <w:rFonts w:ascii="Times New Roman" w:eastAsia="SimSun" w:hAnsi="Times New Roman" w:cs="Times New Roman"/>
          <w:sz w:val="20"/>
          <w:szCs w:val="20"/>
          <w:lang w:val="en-US"/>
        </w:rPr>
        <w:t xml:space="preserve">, </w:t>
      </w:r>
      <w:r w:rsidR="005B59C0">
        <w:rPr>
          <w:rFonts w:ascii="Times New Roman" w:eastAsia="SimSun" w:hAnsi="Times New Roman" w:cs="Times New Roman"/>
          <w:sz w:val="20"/>
          <w:szCs w:val="20"/>
          <w:lang w:val="en-US"/>
        </w:rPr>
        <w:t>the</w:t>
      </w:r>
      <w:r w:rsidR="00F95E8E">
        <w:rPr>
          <w:rFonts w:ascii="Times New Roman" w:eastAsia="SimSun" w:hAnsi="Times New Roman" w:cs="Times New Roman"/>
          <w:sz w:val="20"/>
          <w:szCs w:val="20"/>
          <w:lang w:val="en-US"/>
        </w:rPr>
        <w:t xml:space="preserve"> tradeoff between</w:t>
      </w:r>
      <w:r w:rsidR="005B59C0">
        <w:rPr>
          <w:rFonts w:ascii="Times New Roman" w:eastAsia="SimSun" w:hAnsi="Times New Roman" w:cs="Times New Roman"/>
          <w:sz w:val="20"/>
          <w:szCs w:val="20"/>
          <w:lang w:val="en-US"/>
        </w:rPr>
        <w:t xml:space="preserve"> receiver sensitivity</w:t>
      </w:r>
      <w:r w:rsidR="00BC2BEF">
        <w:rPr>
          <w:rFonts w:ascii="Times New Roman" w:eastAsia="SimSun" w:hAnsi="Times New Roman" w:cs="Times New Roman"/>
          <w:sz w:val="20"/>
          <w:szCs w:val="20"/>
          <w:lang w:val="en-US"/>
        </w:rPr>
        <w:t xml:space="preserve"> </w:t>
      </w:r>
      <w:r w:rsidR="00F95E8E">
        <w:rPr>
          <w:rFonts w:ascii="Times New Roman" w:eastAsia="SimSun" w:hAnsi="Times New Roman" w:cs="Times New Roman"/>
          <w:sz w:val="20"/>
          <w:szCs w:val="20"/>
          <w:lang w:val="en-US"/>
        </w:rPr>
        <w:t>and power consumption</w:t>
      </w:r>
      <w:r w:rsidR="00E01557">
        <w:rPr>
          <w:rFonts w:ascii="Times New Roman" w:eastAsia="SimSun" w:hAnsi="Times New Roman" w:cs="Times New Roman"/>
          <w:sz w:val="20"/>
          <w:szCs w:val="20"/>
          <w:lang w:val="en-US"/>
        </w:rPr>
        <w:t xml:space="preserve"> is clear. As in the specification</w:t>
      </w:r>
      <w:r w:rsidR="008478A6">
        <w:rPr>
          <w:rFonts w:ascii="Times New Roman" w:eastAsia="SimSun" w:hAnsi="Times New Roman" w:cs="Times New Roman"/>
          <w:sz w:val="20"/>
          <w:szCs w:val="20"/>
          <w:lang w:val="en-US"/>
        </w:rPr>
        <w:t>, LP-WUR architecture is not enforced, the key requirement</w:t>
      </w:r>
      <w:r w:rsidR="004F4BE1">
        <w:rPr>
          <w:rFonts w:ascii="Times New Roman" w:eastAsia="SimSun" w:hAnsi="Times New Roman" w:cs="Times New Roman"/>
          <w:sz w:val="20"/>
          <w:szCs w:val="20"/>
          <w:lang w:val="en-US"/>
        </w:rPr>
        <w:t>s should be the sensibility/coverage and the target power value</w:t>
      </w:r>
      <w:r w:rsidR="00B57A04">
        <w:rPr>
          <w:rFonts w:ascii="Times New Roman" w:eastAsia="SimSun" w:hAnsi="Times New Roman" w:cs="Times New Roman"/>
          <w:sz w:val="20"/>
          <w:szCs w:val="20"/>
          <w:lang w:val="en-US"/>
        </w:rPr>
        <w:t>.</w:t>
      </w:r>
    </w:p>
    <w:p w14:paraId="0FE6EF13" w14:textId="77777777" w:rsidR="007676BD" w:rsidRDefault="005836AD" w:rsidP="00D35936">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Observation 1</w:t>
      </w:r>
      <w:r w:rsidR="00B57A04" w:rsidRPr="00B57A04">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Depending on the detailed design and implementation of LP-WUR, t</w:t>
      </w:r>
      <w:r w:rsidR="00B57A04">
        <w:rPr>
          <w:rFonts w:ascii="Times New Roman" w:eastAsia="SimSun" w:hAnsi="Times New Roman" w:cs="Times New Roman"/>
          <w:b/>
          <w:bCs/>
          <w:sz w:val="20"/>
          <w:szCs w:val="20"/>
          <w:lang w:val="en-US"/>
        </w:rPr>
        <w:t>here is clear tradeoff between the</w:t>
      </w:r>
      <w:r w:rsidR="00287223">
        <w:rPr>
          <w:rFonts w:ascii="Times New Roman" w:eastAsia="SimSun" w:hAnsi="Times New Roman" w:cs="Times New Roman"/>
          <w:b/>
          <w:bCs/>
          <w:sz w:val="20"/>
          <w:szCs w:val="20"/>
          <w:lang w:val="en-US"/>
        </w:rPr>
        <w:t xml:space="preserve"> LP-WUR sensibility and power consumption</w:t>
      </w:r>
      <w:r w:rsidR="008756AE">
        <w:rPr>
          <w:rFonts w:ascii="Times New Roman" w:eastAsia="SimSun" w:hAnsi="Times New Roman" w:cs="Times New Roman"/>
          <w:b/>
          <w:bCs/>
          <w:sz w:val="20"/>
          <w:szCs w:val="20"/>
          <w:lang w:val="en-US"/>
        </w:rPr>
        <w:t>.</w:t>
      </w:r>
    </w:p>
    <w:p w14:paraId="388C67DD" w14:textId="69E86AF2" w:rsidR="008756AE" w:rsidRPr="00B57A04" w:rsidRDefault="008756AE" w:rsidP="00D35936">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CE638D">
        <w:rPr>
          <w:rFonts w:ascii="Times New Roman" w:eastAsia="SimSun" w:hAnsi="Times New Roman" w:cs="Times New Roman"/>
          <w:b/>
          <w:bCs/>
          <w:sz w:val="20"/>
          <w:szCs w:val="20"/>
          <w:lang w:val="en-US"/>
        </w:rPr>
        <w:t>2</w:t>
      </w:r>
      <w:r>
        <w:rPr>
          <w:rFonts w:ascii="Times New Roman" w:eastAsia="SimSun" w:hAnsi="Times New Roman" w:cs="Times New Roman"/>
          <w:b/>
          <w:bCs/>
          <w:sz w:val="20"/>
          <w:szCs w:val="20"/>
          <w:lang w:val="en-US"/>
        </w:rPr>
        <w:t xml:space="preserve">: </w:t>
      </w:r>
      <w:r w:rsidR="00A337B0">
        <w:rPr>
          <w:rFonts w:ascii="Times New Roman" w:eastAsia="SimSun" w:hAnsi="Times New Roman" w:cs="Times New Roman"/>
          <w:b/>
          <w:bCs/>
          <w:sz w:val="20"/>
          <w:szCs w:val="20"/>
          <w:lang w:val="en-US"/>
        </w:rPr>
        <w:t>As outcome of</w:t>
      </w:r>
      <w:r w:rsidR="00071F30">
        <w:rPr>
          <w:rFonts w:ascii="Times New Roman" w:eastAsia="SimSun" w:hAnsi="Times New Roman" w:cs="Times New Roman"/>
          <w:b/>
          <w:bCs/>
          <w:sz w:val="20"/>
          <w:szCs w:val="20"/>
          <w:lang w:val="en-US"/>
        </w:rPr>
        <w:t xml:space="preserve"> discussion </w:t>
      </w:r>
      <w:r w:rsidR="00A337B0">
        <w:rPr>
          <w:rFonts w:ascii="Times New Roman" w:eastAsia="SimSun" w:hAnsi="Times New Roman" w:cs="Times New Roman"/>
          <w:b/>
          <w:bCs/>
          <w:sz w:val="20"/>
          <w:szCs w:val="20"/>
          <w:lang w:val="en-US"/>
        </w:rPr>
        <w:t>on</w:t>
      </w:r>
      <w:r w:rsidR="00071F30">
        <w:rPr>
          <w:rFonts w:ascii="Times New Roman" w:eastAsia="SimSun" w:hAnsi="Times New Roman" w:cs="Times New Roman"/>
          <w:b/>
          <w:bCs/>
          <w:sz w:val="20"/>
          <w:szCs w:val="20"/>
          <w:lang w:val="en-US"/>
        </w:rPr>
        <w:t xml:space="preserve"> receiver architecture, t</w:t>
      </w:r>
      <w:r>
        <w:rPr>
          <w:rFonts w:ascii="Times New Roman" w:eastAsia="SimSun" w:hAnsi="Times New Roman" w:cs="Times New Roman"/>
          <w:b/>
          <w:bCs/>
          <w:sz w:val="20"/>
          <w:szCs w:val="20"/>
          <w:lang w:val="en-US"/>
        </w:rPr>
        <w:t xml:space="preserve">hree key </w:t>
      </w:r>
      <w:r w:rsidR="00977259">
        <w:rPr>
          <w:rFonts w:ascii="Times New Roman" w:eastAsia="SimSun" w:hAnsi="Times New Roman" w:cs="Times New Roman"/>
          <w:b/>
          <w:bCs/>
          <w:sz w:val="20"/>
          <w:szCs w:val="20"/>
          <w:lang w:val="en-US"/>
        </w:rPr>
        <w:t>aspects</w:t>
      </w:r>
      <w:r>
        <w:rPr>
          <w:rFonts w:ascii="Times New Roman" w:eastAsia="SimSun" w:hAnsi="Times New Roman" w:cs="Times New Roman"/>
          <w:b/>
          <w:bCs/>
          <w:sz w:val="20"/>
          <w:szCs w:val="20"/>
          <w:lang w:val="en-US"/>
        </w:rPr>
        <w:t xml:space="preserve"> should be</w:t>
      </w:r>
      <w:r w:rsidR="009C1314">
        <w:rPr>
          <w:rFonts w:ascii="Times New Roman" w:eastAsia="SimSun" w:hAnsi="Times New Roman" w:cs="Times New Roman"/>
          <w:b/>
          <w:bCs/>
          <w:sz w:val="20"/>
          <w:szCs w:val="20"/>
          <w:lang w:val="en-US"/>
        </w:rPr>
        <w:t xml:space="preserve"> prioritized and concluded in the study:</w:t>
      </w:r>
      <w:r w:rsidR="00EF5E12">
        <w:rPr>
          <w:rFonts w:ascii="Times New Roman" w:eastAsia="SimSun" w:hAnsi="Times New Roman" w:cs="Times New Roman"/>
          <w:b/>
          <w:bCs/>
          <w:sz w:val="20"/>
          <w:szCs w:val="20"/>
          <w:lang w:val="en-US"/>
        </w:rPr>
        <w:t xml:space="preserve"> LP-WUR sensibility (</w:t>
      </w:r>
      <w:r w:rsidR="00927422">
        <w:rPr>
          <w:rFonts w:ascii="Times New Roman" w:eastAsia="SimSun" w:hAnsi="Times New Roman" w:cs="Times New Roman"/>
          <w:b/>
          <w:bCs/>
          <w:sz w:val="20"/>
          <w:szCs w:val="20"/>
          <w:lang w:val="en-US"/>
        </w:rPr>
        <w:t>i.e. LP-WUS coverage requirement</w:t>
      </w:r>
      <w:r w:rsidR="00EF5E12">
        <w:rPr>
          <w:rFonts w:ascii="Times New Roman" w:eastAsia="SimSun" w:hAnsi="Times New Roman" w:cs="Times New Roman"/>
          <w:b/>
          <w:bCs/>
          <w:sz w:val="20"/>
          <w:szCs w:val="20"/>
          <w:lang w:val="en-US"/>
        </w:rPr>
        <w:t>)</w:t>
      </w:r>
      <w:r w:rsidR="00927422">
        <w:rPr>
          <w:rFonts w:ascii="Times New Roman" w:eastAsia="SimSun" w:hAnsi="Times New Roman" w:cs="Times New Roman"/>
          <w:b/>
          <w:bCs/>
          <w:sz w:val="20"/>
          <w:szCs w:val="20"/>
          <w:lang w:val="en-US"/>
        </w:rPr>
        <w:t>, power consumption of LP-WUR</w:t>
      </w:r>
      <w:r w:rsidR="00341D0A">
        <w:rPr>
          <w:rFonts w:ascii="Times New Roman" w:eastAsia="SimSun" w:hAnsi="Times New Roman" w:cs="Times New Roman"/>
          <w:b/>
          <w:bCs/>
          <w:sz w:val="20"/>
          <w:szCs w:val="20"/>
          <w:lang w:val="en-US"/>
        </w:rPr>
        <w:t xml:space="preserve"> </w:t>
      </w:r>
      <w:r w:rsidR="00766D58">
        <w:rPr>
          <w:rFonts w:ascii="Times New Roman" w:eastAsia="SimSun" w:hAnsi="Times New Roman" w:cs="Times New Roman"/>
          <w:b/>
          <w:bCs/>
          <w:sz w:val="20"/>
          <w:szCs w:val="20"/>
          <w:lang w:val="en-US"/>
        </w:rPr>
        <w:t>, system impact and overhead.</w:t>
      </w:r>
    </w:p>
    <w:p w14:paraId="59DDA20B" w14:textId="77777777" w:rsidR="004B788F" w:rsidRDefault="004B788F" w:rsidP="004B788F">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To further have a more detailed choice or adjustment of the LP-WUR architecture, it is essential to check the supported function of the LP-WUS which should be discussed in AI 9.13.3. Also the performance requirement of LP-WUS is also crucial to decide a proper LP-WUR architecture, e.g. throughput/data rate, coverage, system overhead and so on. With all these information, the required capability of the LP-WUR architecture should be clearer.</w:t>
      </w:r>
    </w:p>
    <w:p w14:paraId="7ACEA959" w14:textId="1F05E77F" w:rsidR="0052084B" w:rsidRDefault="00B56B77" w:rsidP="00380A3F">
      <w:pPr>
        <w:pStyle w:val="Proposal"/>
        <w:numPr>
          <w:ilvl w:val="0"/>
          <w:numId w:val="0"/>
        </w:numPr>
        <w:rPr>
          <w:rFonts w:ascii="Times New Roman" w:hAnsi="Times New Roman" w:cs="Times New Roman"/>
          <w:sz w:val="20"/>
          <w:szCs w:val="20"/>
          <w:lang w:val="en-US" w:eastAsia="en-US"/>
        </w:rPr>
      </w:pPr>
      <w:r w:rsidRPr="002B09AF">
        <w:rPr>
          <w:rFonts w:ascii="Times New Roman" w:hAnsi="Times New Roman" w:cs="Times New Roman"/>
          <w:sz w:val="20"/>
          <w:szCs w:val="20"/>
          <w:lang w:val="en-US" w:eastAsia="en-US"/>
        </w:rPr>
        <w:lastRenderedPageBreak/>
        <w:t xml:space="preserve">Proposal </w:t>
      </w:r>
      <w:r w:rsidR="00CE638D">
        <w:rPr>
          <w:rFonts w:ascii="Times New Roman" w:hAnsi="Times New Roman" w:cs="Times New Roman"/>
          <w:sz w:val="20"/>
          <w:szCs w:val="20"/>
          <w:lang w:val="en-US" w:eastAsia="en-US"/>
        </w:rPr>
        <w:t>3</w:t>
      </w:r>
      <w:r w:rsidRPr="002B09AF">
        <w:rPr>
          <w:rFonts w:ascii="Times New Roman" w:hAnsi="Times New Roman" w:cs="Times New Roman"/>
          <w:sz w:val="20"/>
          <w:szCs w:val="20"/>
          <w:lang w:val="en-US" w:eastAsia="en-US"/>
        </w:rPr>
        <w:t xml:space="preserve">: </w:t>
      </w:r>
      <w:r w:rsidR="00A85E2A" w:rsidRPr="002B09AF">
        <w:rPr>
          <w:rFonts w:ascii="Times New Roman" w:hAnsi="Times New Roman" w:cs="Times New Roman"/>
          <w:sz w:val="20"/>
          <w:szCs w:val="20"/>
          <w:lang w:val="en-US" w:eastAsia="en-US"/>
        </w:rPr>
        <w:t>The</w:t>
      </w:r>
      <w:r w:rsidR="007B4F9E" w:rsidRPr="002B09AF">
        <w:rPr>
          <w:rFonts w:ascii="Times New Roman" w:hAnsi="Times New Roman" w:cs="Times New Roman"/>
          <w:sz w:val="20"/>
          <w:szCs w:val="20"/>
          <w:lang w:val="en-US" w:eastAsia="en-US"/>
        </w:rPr>
        <w:t xml:space="preserve"> discussion of the LP-WUS design should also contribute to</w:t>
      </w:r>
      <w:r w:rsidR="002616DF" w:rsidRPr="002B09AF">
        <w:rPr>
          <w:rFonts w:ascii="Times New Roman" w:hAnsi="Times New Roman" w:cs="Times New Roman"/>
          <w:sz w:val="20"/>
          <w:szCs w:val="20"/>
          <w:lang w:val="en-US" w:eastAsia="en-US"/>
        </w:rPr>
        <w:t xml:space="preserve"> narrowing down the scope </w:t>
      </w:r>
      <w:r w:rsidR="00E31047" w:rsidRPr="002B09AF">
        <w:rPr>
          <w:rFonts w:ascii="Times New Roman" w:hAnsi="Times New Roman" w:cs="Times New Roman"/>
          <w:sz w:val="20"/>
          <w:szCs w:val="20"/>
          <w:lang w:val="en-US" w:eastAsia="en-US"/>
        </w:rPr>
        <w:t>of</w:t>
      </w:r>
      <w:r w:rsidR="00A85E2A" w:rsidRPr="002B09AF">
        <w:rPr>
          <w:rFonts w:ascii="Times New Roman" w:hAnsi="Times New Roman" w:cs="Times New Roman"/>
          <w:sz w:val="20"/>
          <w:szCs w:val="20"/>
          <w:lang w:val="en-US" w:eastAsia="en-US"/>
        </w:rPr>
        <w:t xml:space="preserve"> the LP-WUR architecture</w:t>
      </w:r>
      <w:r w:rsidR="005E5AA6" w:rsidRPr="002B09AF">
        <w:rPr>
          <w:rFonts w:ascii="Times New Roman" w:hAnsi="Times New Roman" w:cs="Times New Roman"/>
          <w:sz w:val="20"/>
          <w:szCs w:val="20"/>
          <w:lang w:val="en-US" w:eastAsia="en-US"/>
        </w:rPr>
        <w:t xml:space="preserve"> and</w:t>
      </w:r>
      <w:r w:rsidR="00A85E2A" w:rsidRPr="002B09AF">
        <w:rPr>
          <w:rFonts w:ascii="Times New Roman" w:hAnsi="Times New Roman" w:cs="Times New Roman"/>
          <w:sz w:val="20"/>
          <w:szCs w:val="20"/>
          <w:lang w:val="en-US" w:eastAsia="en-US"/>
        </w:rPr>
        <w:t xml:space="preserve"> power consumption</w:t>
      </w:r>
      <w:r w:rsidR="00E31047" w:rsidRPr="002B09AF">
        <w:rPr>
          <w:rFonts w:ascii="Times New Roman" w:hAnsi="Times New Roman" w:cs="Times New Roman"/>
          <w:sz w:val="20"/>
          <w:szCs w:val="20"/>
          <w:lang w:val="en-US" w:eastAsia="en-US"/>
        </w:rPr>
        <w:t>.</w:t>
      </w:r>
    </w:p>
    <w:p w14:paraId="3CE94093" w14:textId="77777777" w:rsidR="00A8030E" w:rsidRPr="002B09AF" w:rsidRDefault="00A8030E" w:rsidP="00380A3F">
      <w:pPr>
        <w:pStyle w:val="Proposal"/>
        <w:numPr>
          <w:ilvl w:val="0"/>
          <w:numId w:val="0"/>
        </w:numPr>
        <w:rPr>
          <w:rFonts w:ascii="Times New Roman" w:hAnsi="Times New Roman" w:cs="Times New Roman"/>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FABAB08" w14:textId="70905C55" w:rsidR="00982E72" w:rsidRPr="00982E72" w:rsidRDefault="00982E72" w:rsidP="00982E72">
      <w:pPr>
        <w:ind w:right="-96"/>
        <w:rPr>
          <w:rFonts w:ascii="Times New Roman" w:eastAsia="SimSun" w:hAnsi="Times New Roman" w:cs="Times New Roman"/>
          <w:b/>
          <w:bCs/>
          <w:sz w:val="20"/>
          <w:szCs w:val="20"/>
          <w:lang w:val="en-US"/>
        </w:rPr>
      </w:pPr>
      <w:r w:rsidRPr="00982E72">
        <w:rPr>
          <w:rFonts w:ascii="Times New Roman" w:eastAsia="SimSun" w:hAnsi="Times New Roman" w:cs="Times New Roman"/>
          <w:b/>
          <w:bCs/>
          <w:sz w:val="20"/>
          <w:szCs w:val="20"/>
          <w:lang w:val="en-US"/>
        </w:rPr>
        <w:t xml:space="preserve">Proposal </w:t>
      </w:r>
      <w:r w:rsidR="00F209F4">
        <w:rPr>
          <w:rFonts w:ascii="Times New Roman" w:eastAsia="SimSun" w:hAnsi="Times New Roman" w:cs="Times New Roman"/>
          <w:b/>
          <w:bCs/>
          <w:sz w:val="20"/>
          <w:szCs w:val="20"/>
          <w:lang w:val="en-US"/>
        </w:rPr>
        <w:t>1</w:t>
      </w:r>
      <w:r w:rsidRPr="00982E72">
        <w:rPr>
          <w:rFonts w:ascii="Times New Roman" w:eastAsia="SimSun" w:hAnsi="Times New Roman" w:cs="Times New Roman"/>
          <w:b/>
          <w:bCs/>
          <w:sz w:val="20"/>
          <w:szCs w:val="20"/>
          <w:lang w:val="en-US"/>
        </w:rPr>
        <w:t>: Heterodyne and homodyne/zero-IF architecture should have higher priority than the RF envelope detector architecture.</w:t>
      </w:r>
    </w:p>
    <w:p w14:paraId="2BDE499A" w14:textId="77777777" w:rsidR="00982E72" w:rsidRDefault="00982E72" w:rsidP="00982E72">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Observation 1</w:t>
      </w:r>
      <w:r w:rsidRPr="00B57A04">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Depending on the detailed design and implementation of LP-WUR, there is clear tradeoff between the LP-WUR sensibility and power consumption.</w:t>
      </w:r>
    </w:p>
    <w:p w14:paraId="09BA5EC8" w14:textId="5A3E101B" w:rsidR="00982E72" w:rsidRPr="00B57A04" w:rsidRDefault="00982E72" w:rsidP="00982E72">
      <w:pPr>
        <w:ind w:right="-96"/>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Proposal </w:t>
      </w:r>
      <w:r w:rsidR="00F209F4">
        <w:rPr>
          <w:rFonts w:ascii="Times New Roman" w:eastAsia="SimSun" w:hAnsi="Times New Roman" w:cs="Times New Roman"/>
          <w:b/>
          <w:bCs/>
          <w:sz w:val="20"/>
          <w:szCs w:val="20"/>
          <w:lang w:val="en-US"/>
        </w:rPr>
        <w:t>2</w:t>
      </w:r>
      <w:r>
        <w:rPr>
          <w:rFonts w:ascii="Times New Roman" w:eastAsia="SimSun" w:hAnsi="Times New Roman" w:cs="Times New Roman"/>
          <w:b/>
          <w:bCs/>
          <w:sz w:val="20"/>
          <w:szCs w:val="20"/>
          <w:lang w:val="en-US"/>
        </w:rPr>
        <w:t>: As outcome of discussion on receiver architecture, three key aspects should be prioritized and concluded in the study: LP-WUR sensibility (i.e. LP-WUS coverage requirement), power consumption of LP-WUR , system impact and overhead.</w:t>
      </w:r>
    </w:p>
    <w:p w14:paraId="448288E6" w14:textId="4E7ACDE7" w:rsidR="001D3BB7" w:rsidRPr="00F209F4" w:rsidRDefault="00F209F4" w:rsidP="00F209F4">
      <w:pPr>
        <w:pStyle w:val="Proposal"/>
        <w:numPr>
          <w:ilvl w:val="0"/>
          <w:numId w:val="0"/>
        </w:numPr>
        <w:rPr>
          <w:rFonts w:ascii="Times New Roman" w:hAnsi="Times New Roman" w:cs="Times New Roman"/>
          <w:sz w:val="20"/>
          <w:szCs w:val="20"/>
          <w:lang w:val="en-US" w:eastAsia="en-US"/>
        </w:rPr>
      </w:pPr>
      <w:r w:rsidRPr="002B09AF">
        <w:rPr>
          <w:rFonts w:ascii="Times New Roman" w:hAnsi="Times New Roman" w:cs="Times New Roman"/>
          <w:sz w:val="20"/>
          <w:szCs w:val="20"/>
          <w:lang w:val="en-US" w:eastAsia="en-US"/>
        </w:rPr>
        <w:t xml:space="preserve">Proposal </w:t>
      </w:r>
      <w:r>
        <w:rPr>
          <w:rFonts w:ascii="Times New Roman" w:hAnsi="Times New Roman" w:cs="Times New Roman"/>
          <w:sz w:val="20"/>
          <w:szCs w:val="20"/>
          <w:lang w:val="en-US" w:eastAsia="en-US"/>
        </w:rPr>
        <w:t>3</w:t>
      </w:r>
      <w:r w:rsidRPr="002B09AF">
        <w:rPr>
          <w:rFonts w:ascii="Times New Roman" w:hAnsi="Times New Roman" w:cs="Times New Roman"/>
          <w:sz w:val="20"/>
          <w:szCs w:val="20"/>
          <w:lang w:val="en-US" w:eastAsia="en-US"/>
        </w:rPr>
        <w:t>: The discussion of the LP-WUS design should also contribute to narrowing down the scope of the LP-WUR architecture and power consumption.</w:t>
      </w:r>
    </w:p>
    <w:p w14:paraId="2A56AD26" w14:textId="5A3D58F4" w:rsidR="001D3BB7" w:rsidRDefault="001D3BB7" w:rsidP="001D3BB7">
      <w:pPr>
        <w:ind w:right="-96"/>
        <w:rPr>
          <w:rFonts w:ascii="Times New Roman" w:eastAsia="SimSun" w:hAnsi="Times New Roman" w:cs="Times New Roman"/>
          <w:b/>
          <w:bCs/>
          <w:sz w:val="20"/>
          <w:szCs w:val="20"/>
          <w:lang w:val="en-US"/>
        </w:rPr>
      </w:pPr>
    </w:p>
    <w:p w14:paraId="1B19B9EB" w14:textId="125CC88E" w:rsidR="001A471B" w:rsidRDefault="001A471B" w:rsidP="00444B87">
      <w:pPr>
        <w:pStyle w:val="Heading1"/>
        <w:rPr>
          <w:lang w:val="en-US"/>
        </w:rPr>
      </w:pPr>
      <w:r>
        <w:rPr>
          <w:lang w:val="en-US"/>
        </w:rPr>
        <w:t>Reference</w:t>
      </w:r>
    </w:p>
    <w:p w14:paraId="49F592E2" w14:textId="77ADC647" w:rsidR="003B0C9F" w:rsidRDefault="003B0C9F" w:rsidP="002211E4">
      <w:pPr>
        <w:rPr>
          <w:rFonts w:ascii="Times New Roman" w:hAnsi="Times New Roman" w:cs="Times New Roman"/>
          <w:sz w:val="20"/>
          <w:szCs w:val="20"/>
          <w:lang w:val="en-US"/>
        </w:rPr>
      </w:pPr>
      <w:r w:rsidRPr="00371FA0">
        <w:rPr>
          <w:rFonts w:ascii="Times New Roman" w:hAnsi="Times New Roman" w:cs="Times New Roman"/>
          <w:sz w:val="20"/>
          <w:szCs w:val="20"/>
          <w:lang w:val="en-US"/>
        </w:rPr>
        <w:t xml:space="preserve">[1] </w:t>
      </w:r>
      <w:r w:rsidR="00023236" w:rsidRPr="00023236">
        <w:rPr>
          <w:rFonts w:ascii="Times New Roman" w:hAnsi="Times New Roman" w:cs="Times New Roman"/>
          <w:sz w:val="20"/>
          <w:szCs w:val="20"/>
          <w:lang w:val="en-US"/>
        </w:rPr>
        <w:t>RP-222644</w:t>
      </w:r>
      <w:r w:rsidR="00023236">
        <w:rPr>
          <w:rFonts w:ascii="Times New Roman" w:hAnsi="Times New Roman" w:cs="Times New Roman"/>
          <w:sz w:val="20"/>
          <w:szCs w:val="20"/>
          <w:lang w:val="en-US"/>
        </w:rPr>
        <w:t xml:space="preserve">, </w:t>
      </w:r>
      <w:r w:rsidR="009D34F5" w:rsidRPr="009D34F5">
        <w:rPr>
          <w:rFonts w:ascii="Times New Roman" w:hAnsi="Times New Roman" w:cs="Times New Roman"/>
          <w:sz w:val="20"/>
          <w:szCs w:val="20"/>
          <w:lang w:val="en-US"/>
        </w:rPr>
        <w:t>Revised SID: Study on low-power Wake-up Signal and Receiver for NR</w:t>
      </w:r>
    </w:p>
    <w:p w14:paraId="609C7B84" w14:textId="05FF7E9B" w:rsidR="002211E4" w:rsidRDefault="002211E4" w:rsidP="002211E4">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[2] </w:t>
      </w:r>
      <w:r w:rsidRPr="002211E4">
        <w:rPr>
          <w:rFonts w:ascii="Times New Roman" w:eastAsia="MS Mincho" w:hAnsi="Times New Roman" w:cs="Times New Roman"/>
          <w:sz w:val="20"/>
          <w:szCs w:val="20"/>
          <w:lang w:val="en-US"/>
        </w:rPr>
        <w:t>David D. Wentzloff, “Low Power Radio Survey,”</w:t>
      </w:r>
      <w:r>
        <w:rPr>
          <w:rFonts w:ascii="Times New Roman" w:eastAsia="MS Mincho" w:hAnsi="Times New Roman" w:cs="Times New Roman"/>
          <w:sz w:val="20"/>
          <w:szCs w:val="20"/>
          <w:lang w:val="en-US"/>
        </w:rPr>
        <w:t xml:space="preserve"> </w:t>
      </w:r>
      <w:hyperlink r:id="rId12" w:history="1">
        <w:r w:rsidR="002C52BC" w:rsidRPr="00700D61">
          <w:rPr>
            <w:rStyle w:val="Hyperlink"/>
            <w:rFonts w:ascii="Times New Roman" w:eastAsia="MS Mincho" w:hAnsi="Times New Roman" w:cs="Times New Roman"/>
            <w:sz w:val="20"/>
            <w:szCs w:val="20"/>
            <w:lang w:val="en-US"/>
          </w:rPr>
          <w:t>www.eecs.umich.edu/wics/low_power_radio_survey.html</w:t>
        </w:r>
      </w:hyperlink>
    </w:p>
    <w:p w14:paraId="35A8C35F" w14:textId="73C91CA9" w:rsidR="00752452" w:rsidRDefault="00752452" w:rsidP="002211E4">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[3] </w:t>
      </w:r>
      <w:r w:rsidR="008171F9" w:rsidRPr="008171F9">
        <w:rPr>
          <w:rFonts w:ascii="Times New Roman" w:eastAsia="MS Mincho" w:hAnsi="Times New Roman" w:cs="Times New Roman"/>
          <w:sz w:val="20"/>
          <w:szCs w:val="20"/>
          <w:lang w:val="en-US"/>
        </w:rPr>
        <w:t>R1-2211600</w:t>
      </w:r>
      <w:r w:rsidR="008171F9">
        <w:rPr>
          <w:rFonts w:ascii="Times New Roman" w:eastAsia="MS Mincho" w:hAnsi="Times New Roman" w:cs="Times New Roman"/>
          <w:sz w:val="20"/>
          <w:szCs w:val="20"/>
          <w:lang w:val="en-US"/>
        </w:rPr>
        <w:t xml:space="preserve">, </w:t>
      </w:r>
      <w:r w:rsidR="008171F9" w:rsidRPr="008171F9">
        <w:rPr>
          <w:rFonts w:ascii="Times New Roman" w:eastAsia="MS Mincho" w:hAnsi="Times New Roman" w:cs="Times New Roman"/>
          <w:sz w:val="20"/>
          <w:szCs w:val="20"/>
          <w:lang w:val="en-US"/>
        </w:rPr>
        <w:t>Discussion on low power wake up signal design</w:t>
      </w:r>
      <w:r w:rsidR="008171F9">
        <w:rPr>
          <w:rFonts w:ascii="Times New Roman" w:eastAsia="MS Mincho" w:hAnsi="Times New Roman" w:cs="Times New Roman"/>
          <w:sz w:val="20"/>
          <w:szCs w:val="20"/>
          <w:lang w:val="en-US"/>
        </w:rPr>
        <w:t>, Panasonic</w:t>
      </w:r>
    </w:p>
    <w:p w14:paraId="1DB13EB0" w14:textId="7EA326AA" w:rsidR="002C52BC" w:rsidRDefault="002C52BC" w:rsidP="002211E4">
      <w:pPr>
        <w:rPr>
          <w:rFonts w:ascii="Times New Roman" w:eastAsia="MS Mincho" w:hAnsi="Times New Roman" w:cs="Times New Roman"/>
          <w:sz w:val="20"/>
          <w:szCs w:val="20"/>
          <w:lang w:val="en-US"/>
        </w:rPr>
      </w:pPr>
    </w:p>
    <w:p w14:paraId="540F3168" w14:textId="7216EAEF" w:rsidR="002C52BC" w:rsidRPr="002C52BC" w:rsidRDefault="002C52BC" w:rsidP="002C52BC">
      <w:pPr>
        <w:pStyle w:val="Heading1"/>
        <w:rPr>
          <w:lang w:val="en-US"/>
        </w:rPr>
      </w:pPr>
      <w:r w:rsidRPr="002C52BC">
        <w:rPr>
          <w:lang w:val="en-US"/>
        </w:rPr>
        <w:t>Appendix</w:t>
      </w:r>
    </w:p>
    <w:p w14:paraId="3560A2AB" w14:textId="77777777" w:rsidR="002C52BC" w:rsidRPr="002C52BC" w:rsidRDefault="002C52BC" w:rsidP="002C52BC">
      <w:pPr>
        <w:spacing w:after="0" w:line="240" w:lineRule="auto"/>
        <w:rPr>
          <w:rFonts w:ascii="Times" w:eastAsia="Batang" w:hAnsi="Times" w:cs="Times New Roman"/>
          <w:sz w:val="20"/>
          <w:szCs w:val="24"/>
          <w:lang w:eastAsia="en-US"/>
        </w:rPr>
      </w:pPr>
    </w:p>
    <w:p w14:paraId="574D3922" w14:textId="77777777" w:rsidR="002C52BC" w:rsidRPr="002C52BC" w:rsidRDefault="002C52BC" w:rsidP="002C52BC">
      <w:pPr>
        <w:spacing w:after="0" w:line="240" w:lineRule="auto"/>
        <w:rPr>
          <w:rFonts w:ascii="Times" w:eastAsia="Batang" w:hAnsi="Times" w:cs="Times"/>
          <w:b/>
          <w:bCs/>
          <w:sz w:val="20"/>
          <w:szCs w:val="24"/>
          <w:lang w:eastAsia="x-none"/>
        </w:rPr>
      </w:pPr>
      <w:r w:rsidRPr="002C52BC">
        <w:rPr>
          <w:rFonts w:ascii="Times" w:eastAsia="Batang" w:hAnsi="Times" w:cs="Times"/>
          <w:b/>
          <w:bCs/>
          <w:sz w:val="20"/>
          <w:szCs w:val="24"/>
          <w:lang w:eastAsia="x-none"/>
        </w:rPr>
        <w:t>Conclusion</w:t>
      </w:r>
    </w:p>
    <w:p w14:paraId="4895C456" w14:textId="77777777" w:rsidR="002C52BC" w:rsidRPr="002B09AF" w:rsidRDefault="002C52BC" w:rsidP="002C52BC">
      <w:pPr>
        <w:spacing w:after="0" w:line="240" w:lineRule="auto"/>
        <w:rPr>
          <w:rFonts w:ascii="Times" w:eastAsia="Batang" w:hAnsi="Times" w:cs="Times"/>
          <w:sz w:val="20"/>
          <w:szCs w:val="20"/>
          <w:lang w:val="en-US" w:eastAsia="en-US"/>
        </w:rPr>
      </w:pPr>
      <w:r w:rsidRPr="002B09AF">
        <w:rPr>
          <w:rFonts w:ascii="Times" w:eastAsia="Batang" w:hAnsi="Times" w:cs="Times"/>
          <w:sz w:val="20"/>
          <w:szCs w:val="20"/>
          <w:lang w:val="en-US" w:eastAsia="en-US"/>
        </w:rPr>
        <w:t>RAN1 does not intend to mandate the implementation of any specific type(s) of LP WUR architecture at the UE.</w:t>
      </w:r>
    </w:p>
    <w:p w14:paraId="349A022A" w14:textId="77777777" w:rsidR="002C52BC" w:rsidRPr="002C52BC" w:rsidRDefault="002C52BC" w:rsidP="002C52BC">
      <w:pPr>
        <w:numPr>
          <w:ilvl w:val="0"/>
          <w:numId w:val="30"/>
        </w:numPr>
        <w:spacing w:after="0" w:line="240" w:lineRule="auto"/>
        <w:jc w:val="both"/>
        <w:rPr>
          <w:rFonts w:ascii="Times" w:eastAsia="Batang" w:hAnsi="Times" w:cs="Times"/>
          <w:sz w:val="20"/>
          <w:szCs w:val="20"/>
          <w:lang w:val="en-US" w:eastAsia="en-US"/>
        </w:rPr>
      </w:pPr>
      <w:r w:rsidRPr="002B09AF">
        <w:rPr>
          <w:rFonts w:ascii="Times" w:eastAsia="Batang" w:hAnsi="Times" w:cs="Times"/>
          <w:sz w:val="20"/>
          <w:szCs w:val="20"/>
          <w:lang w:val="en-US" w:eastAsia="en-US"/>
        </w:rPr>
        <w:t>Note: this does not prevent RAN4 from defining requirements for LP WUR in the normative phase.</w:t>
      </w:r>
    </w:p>
    <w:p w14:paraId="1351E6D1" w14:textId="70270DA5" w:rsidR="002C52BC" w:rsidRDefault="002C52BC" w:rsidP="002C52BC">
      <w:pPr>
        <w:spacing w:after="0" w:line="240" w:lineRule="auto"/>
        <w:rPr>
          <w:rFonts w:ascii="Times" w:eastAsia="Batang" w:hAnsi="Times" w:cs="Times"/>
          <w:sz w:val="20"/>
          <w:szCs w:val="24"/>
          <w:lang w:val="en-US" w:eastAsia="x-none"/>
        </w:rPr>
      </w:pPr>
    </w:p>
    <w:p w14:paraId="25437385" w14:textId="77777777" w:rsidR="004D553A" w:rsidRPr="002C52BC" w:rsidRDefault="004D553A" w:rsidP="002C52BC">
      <w:pPr>
        <w:spacing w:after="0" w:line="240" w:lineRule="auto"/>
        <w:rPr>
          <w:rFonts w:ascii="Times" w:eastAsia="Batang" w:hAnsi="Times" w:cs="Times"/>
          <w:sz w:val="20"/>
          <w:szCs w:val="24"/>
          <w:lang w:val="en-US" w:eastAsia="x-none"/>
        </w:rPr>
      </w:pPr>
    </w:p>
    <w:p w14:paraId="1A9ADCDB" w14:textId="77777777" w:rsidR="004D553A" w:rsidRPr="002B09AF" w:rsidRDefault="004D553A" w:rsidP="004D553A">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2178737" w14:textId="77777777" w:rsidR="004D553A" w:rsidRPr="002B09AF" w:rsidRDefault="004D553A" w:rsidP="004D553A">
      <w:p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Study at least the following three types of receiver architectures for LP-WUR:</w:t>
      </w:r>
    </w:p>
    <w:p w14:paraId="1BAB11AA"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4D553A">
        <w:rPr>
          <w:rFonts w:ascii="Times" w:eastAsia="Batang" w:hAnsi="Times" w:cs="Times New Roman"/>
          <w:sz w:val="20"/>
          <w:szCs w:val="20"/>
          <w:lang w:eastAsia="en-US"/>
        </w:rPr>
        <w:t xml:space="preserve">Architecture with RF envelope detection </w:t>
      </w:r>
    </w:p>
    <w:p w14:paraId="0CD16194"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Heterodyne architecture with IF envelope detection</w:t>
      </w:r>
    </w:p>
    <w:p w14:paraId="579934CB"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Homodyne/zero-IF architecture with baseband envelope detection</w:t>
      </w:r>
    </w:p>
    <w:p w14:paraId="2B8B3B45" w14:textId="77777777" w:rsidR="004D553A" w:rsidRPr="002B09AF" w:rsidRDefault="004D553A" w:rsidP="004D553A">
      <w:pPr>
        <w:numPr>
          <w:ilvl w:val="0"/>
          <w:numId w:val="32"/>
        </w:numPr>
        <w:spacing w:after="0" w:line="240" w:lineRule="auto"/>
        <w:rPr>
          <w:rFonts w:ascii="Times" w:eastAsia="Batang" w:hAnsi="Times" w:cs="Times New Roman"/>
          <w:sz w:val="20"/>
          <w:szCs w:val="20"/>
          <w:lang w:val="en-US" w:eastAsia="en-US"/>
        </w:rPr>
      </w:pPr>
      <w:r w:rsidRPr="002B09AF">
        <w:rPr>
          <w:rFonts w:ascii="Times" w:eastAsia="Batang" w:hAnsi="Times" w:cs="Times New Roman"/>
          <w:sz w:val="20"/>
          <w:szCs w:val="20"/>
          <w:lang w:val="en-US" w:eastAsia="en-US"/>
        </w:rPr>
        <w:t>Note: The details of each type of receiver architecture are discussed separately.</w:t>
      </w:r>
    </w:p>
    <w:p w14:paraId="176D92A5" w14:textId="77777777" w:rsidR="004D553A" w:rsidRPr="004D553A" w:rsidRDefault="004D553A" w:rsidP="004D553A">
      <w:pPr>
        <w:numPr>
          <w:ilvl w:val="0"/>
          <w:numId w:val="32"/>
        </w:numPr>
        <w:spacing w:after="0" w:line="240" w:lineRule="auto"/>
        <w:rPr>
          <w:rFonts w:ascii="Times" w:eastAsia="Batang" w:hAnsi="Times" w:cs="Times New Roman"/>
          <w:sz w:val="20"/>
          <w:szCs w:val="20"/>
          <w:lang w:eastAsia="en-US"/>
        </w:rPr>
      </w:pPr>
      <w:r w:rsidRPr="002B09AF">
        <w:rPr>
          <w:rFonts w:ascii="Times" w:eastAsia="Batang" w:hAnsi="Times" w:cs="Times New Roman"/>
          <w:sz w:val="20"/>
          <w:szCs w:val="20"/>
          <w:lang w:val="en-US" w:eastAsia="en-US"/>
        </w:rPr>
        <w:t xml:space="preserve">Note: Above receiver architectures are considered suitable for OOK modulation. </w:t>
      </w:r>
      <w:r w:rsidRPr="004D553A">
        <w:rPr>
          <w:rFonts w:ascii="Times" w:eastAsia="Batang" w:hAnsi="Times" w:cs="Times New Roman"/>
          <w:sz w:val="20"/>
          <w:szCs w:val="20"/>
          <w:lang w:eastAsia="en-US"/>
        </w:rPr>
        <w:t xml:space="preserve">Some of the architectures </w:t>
      </w:r>
    </w:p>
    <w:p w14:paraId="619F8FD8" w14:textId="77777777" w:rsidR="004D553A" w:rsidRPr="002B09AF" w:rsidRDefault="004D553A" w:rsidP="004D553A">
      <w:pPr>
        <w:spacing w:after="0" w:line="240" w:lineRule="auto"/>
        <w:ind w:left="720"/>
        <w:rPr>
          <w:rFonts w:ascii="Times" w:eastAsia="Batang" w:hAnsi="Times" w:cs="Times New Roman"/>
          <w:color w:val="FF0000"/>
          <w:sz w:val="20"/>
          <w:szCs w:val="20"/>
          <w:lang w:val="en-US" w:eastAsia="en-US"/>
        </w:rPr>
      </w:pPr>
      <w:r w:rsidRPr="002B09AF">
        <w:rPr>
          <w:rFonts w:ascii="Times" w:eastAsia="Batang" w:hAnsi="Times" w:cs="Times New Roman"/>
          <w:sz w:val="20"/>
          <w:szCs w:val="20"/>
          <w:lang w:val="en-US" w:eastAsia="en-US"/>
        </w:rPr>
        <w:t>can be applicable for other modulations such as FSK.</w:t>
      </w:r>
    </w:p>
    <w:p w14:paraId="3646CAA2" w14:textId="77777777" w:rsidR="002C52BC" w:rsidRPr="002B09AF" w:rsidRDefault="002C52BC" w:rsidP="002211E4">
      <w:pPr>
        <w:rPr>
          <w:rFonts w:ascii="Times New Roman" w:eastAsia="MS Mincho" w:hAnsi="Times New Roman" w:cs="Times New Roman"/>
          <w:sz w:val="20"/>
          <w:szCs w:val="20"/>
          <w:lang w:val="en-US"/>
        </w:rPr>
      </w:pPr>
    </w:p>
    <w:p w14:paraId="41F67D96"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283CCE31" w14:textId="77777777" w:rsidR="00794C39" w:rsidRPr="002B09AF" w:rsidRDefault="00794C39" w:rsidP="00794C39">
      <w:pPr>
        <w:spacing w:after="0" w:line="240" w:lineRule="auto"/>
        <w:rPr>
          <w:rFonts w:ascii="Times" w:eastAsia="Malgun Gothic" w:hAnsi="Times" w:cs="Times"/>
          <w:sz w:val="20"/>
          <w:szCs w:val="20"/>
          <w:lang w:val="en-US" w:eastAsia="en-US"/>
        </w:rPr>
      </w:pPr>
      <w:r w:rsidRPr="002B09AF">
        <w:rPr>
          <w:rFonts w:ascii="Times" w:eastAsia="Batang" w:hAnsi="Times" w:cs="Times"/>
          <w:sz w:val="20"/>
          <w:szCs w:val="20"/>
          <w:lang w:val="en-US" w:eastAsia="en-US"/>
        </w:rPr>
        <w:t>Study the architecture with RF envelope detection based on at least the following diagram for LP-WUR.</w:t>
      </w:r>
    </w:p>
    <w:p w14:paraId="3FBEFA74"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rPr>
      </w:pPr>
      <w:r w:rsidRPr="002B09AF">
        <w:rPr>
          <w:rFonts w:ascii="Times" w:eastAsia="Times New Roman" w:hAnsi="Times" w:cs="Times"/>
          <w:sz w:val="20"/>
          <w:szCs w:val="20"/>
          <w:lang w:val="en-US" w:eastAsia="en-US"/>
        </w:rPr>
        <w:t>The RF signal is converted into baseband signal directly via an RF envelope detector.</w:t>
      </w:r>
    </w:p>
    <w:p w14:paraId="1C9B0704"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eastAsia="ko-KR"/>
        </w:rPr>
      </w:pPr>
      <w:r w:rsidRPr="002B09AF">
        <w:rPr>
          <w:rFonts w:ascii="Times" w:eastAsia="Times New Roman" w:hAnsi="Times" w:cs="Times"/>
          <w:sz w:val="20"/>
          <w:szCs w:val="20"/>
          <w:lang w:val="en-US" w:eastAsia="en-US"/>
        </w:rPr>
        <w:t>There is no Local Oscillator (LO) and no Phase-Locked Loop (PLL).</w:t>
      </w:r>
    </w:p>
    <w:p w14:paraId="0268D3E3" w14:textId="77777777" w:rsidR="00794C39" w:rsidRPr="002B09AF" w:rsidRDefault="00794C39" w:rsidP="00794C39">
      <w:pPr>
        <w:numPr>
          <w:ilvl w:val="0"/>
          <w:numId w:val="33"/>
        </w:numPr>
        <w:spacing w:after="0" w:line="240" w:lineRule="auto"/>
        <w:rPr>
          <w:rFonts w:ascii="Times" w:eastAsia="Times New Roman" w:hAnsi="Times" w:cs="Times"/>
          <w:sz w:val="20"/>
          <w:szCs w:val="20"/>
          <w:lang w:val="en-US" w:eastAsia="en-US"/>
        </w:rPr>
      </w:pPr>
      <w:r w:rsidRPr="002B09AF">
        <w:rPr>
          <w:rFonts w:ascii="Times" w:eastAsia="Times New Roman" w:hAnsi="Times" w:cs="Times"/>
          <w:sz w:val="20"/>
          <w:szCs w:val="20"/>
          <w:lang w:val="en-US" w:eastAsia="en-US"/>
        </w:rPr>
        <w:t>1-bit or multi-bit ADC is applied.</w:t>
      </w:r>
    </w:p>
    <w:p w14:paraId="0A955E1F" w14:textId="77777777" w:rsidR="00794C39" w:rsidRPr="00794C39" w:rsidRDefault="00794C39" w:rsidP="00794C39">
      <w:pPr>
        <w:numPr>
          <w:ilvl w:val="0"/>
          <w:numId w:val="33"/>
        </w:numPr>
        <w:spacing w:after="0" w:line="240" w:lineRule="auto"/>
        <w:rPr>
          <w:rFonts w:ascii="Times New Roman" w:eastAsia="Times New Roman" w:hAnsi="Times New Roman" w:cs="Times New Roman"/>
          <w:sz w:val="20"/>
          <w:szCs w:val="20"/>
          <w:lang w:val="en-US" w:eastAsia="en-US"/>
        </w:rPr>
      </w:pPr>
      <w:r w:rsidRPr="002B09AF">
        <w:rPr>
          <w:rFonts w:ascii="Times" w:eastAsia="Times New Roman" w:hAnsi="Times" w:cs="Times"/>
          <w:sz w:val="20"/>
          <w:szCs w:val="20"/>
          <w:lang w:val="en-US" w:eastAsia="en-US"/>
        </w:rPr>
        <w:t>Some component(s), e.g., RF LNA and/or BB AMP, can be optionally applied.</w:t>
      </w:r>
    </w:p>
    <w:p w14:paraId="1F4876A6" w14:textId="77777777" w:rsidR="00794C39" w:rsidRPr="002B09AF" w:rsidRDefault="00794C39" w:rsidP="00794C39">
      <w:pPr>
        <w:numPr>
          <w:ilvl w:val="0"/>
          <w:numId w:val="33"/>
        </w:numPr>
        <w:spacing w:after="0" w:line="240" w:lineRule="auto"/>
        <w:rPr>
          <w:rFonts w:ascii="Calibri" w:eastAsia="Times New Roman" w:hAnsi="Calibri" w:cs="Calibri"/>
          <w:sz w:val="20"/>
          <w:szCs w:val="20"/>
          <w:lang w:val="en-US" w:eastAsia="en-US"/>
        </w:rPr>
      </w:pPr>
      <w:r w:rsidRPr="002B09AF">
        <w:rPr>
          <w:rFonts w:ascii="Times" w:eastAsia="Times New Roman" w:hAnsi="Times" w:cs="Times"/>
          <w:sz w:val="20"/>
          <w:szCs w:val="20"/>
          <w:lang w:val="en-US" w:eastAsia="en-US"/>
        </w:rPr>
        <w:t>High-Q matching network and/or RF BPF [and/or BB LPF] can be used to suppress adjacent channel interference or interference from legacy NR signals and/or other LP WUS on adjacent subcarriers.</w:t>
      </w:r>
    </w:p>
    <w:p w14:paraId="39FC8F4B" w14:textId="77777777" w:rsidR="00794C39" w:rsidRPr="002B09AF" w:rsidRDefault="00794C39" w:rsidP="00794C39">
      <w:pPr>
        <w:numPr>
          <w:ilvl w:val="0"/>
          <w:numId w:val="33"/>
        </w:numPr>
        <w:spacing w:after="0" w:line="240" w:lineRule="auto"/>
        <w:rPr>
          <w:rFonts w:ascii="Times" w:eastAsia="Times New Roman" w:hAnsi="Times" w:cs="Times New Roman"/>
          <w:sz w:val="20"/>
          <w:szCs w:val="20"/>
          <w:lang w:val="en-US" w:eastAsia="en-US"/>
        </w:rPr>
      </w:pPr>
      <w:r w:rsidRPr="002B09AF">
        <w:rPr>
          <w:rFonts w:ascii="Times" w:eastAsia="Times New Roman" w:hAnsi="Times" w:cs="Times New Roman"/>
          <w:sz w:val="20"/>
          <w:szCs w:val="20"/>
          <w:lang w:val="en-US" w:eastAsia="en-US"/>
        </w:rPr>
        <w:t>FFS the support of band and/or carrier tuning</w:t>
      </w:r>
    </w:p>
    <w:p w14:paraId="29120867"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lastRenderedPageBreak/>
        <w:fldChar w:fldCharType="begin"/>
      </w:r>
      <w:r w:rsidRPr="00794C39">
        <w:rPr>
          <w:rFonts w:ascii="Times New Roman" w:eastAsia="Batang" w:hAnsi="Times New Roman" w:cs="Times New Roman"/>
          <w:sz w:val="20"/>
          <w:szCs w:val="20"/>
          <w:lang w:eastAsia="ko-KR"/>
        </w:rPr>
        <w:instrText xml:space="preserve"> INCLUDEPICTURE  "cid:image001.png@01D8E491.F4D2B4B0"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"cid:image001.png@01D8E491.F4D2B4B0"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"cid:image001.png@01D8E491.F4D2B4B0"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60D5D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iagram&#10;&#10;Description automatically generated" style="width:378.7pt;height:61.4pt">
            <v:imagedata r:id="rId13" r:href="rId14"/>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33D9129D"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29ABD78B"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078C66A" w14:textId="77777777" w:rsidR="00794C39" w:rsidRPr="002B09AF" w:rsidRDefault="00794C39" w:rsidP="00794C39">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Study the heterodyne architecture with IF envelope detection based on at least the following diagram for LP-WUR.</w:t>
      </w:r>
    </w:p>
    <w:p w14:paraId="74609EF4"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The RF signal is down converted into IF signal via an RF mixer with a LO. The IF signal is converted into baseband signal via an IF envelope detection.</w:t>
      </w:r>
    </w:p>
    <w:p w14:paraId="39BEFDAA" w14:textId="77777777" w:rsidR="00794C39" w:rsidRPr="00794C39" w:rsidRDefault="00794C39" w:rsidP="00794C39">
      <w:pPr>
        <w:numPr>
          <w:ilvl w:val="1"/>
          <w:numId w:val="33"/>
        </w:numPr>
        <w:spacing w:after="0" w:line="252" w:lineRule="auto"/>
        <w:rPr>
          <w:rFonts w:ascii="Times" w:eastAsia="Batang" w:hAnsi="Times" w:cs="Times New Roman"/>
          <w:lang w:val="en-US" w:eastAsia="en-US"/>
        </w:rPr>
      </w:pPr>
      <w:r w:rsidRPr="002B09AF">
        <w:rPr>
          <w:rFonts w:ascii="Times" w:eastAsia="Batang" w:hAnsi="Times" w:cs="Times New Roman"/>
          <w:sz w:val="20"/>
          <w:szCs w:val="24"/>
          <w:lang w:val="en-US" w:eastAsia="en-US"/>
        </w:rPr>
        <w:t>There may be one or multiple IF stages depending on design.</w:t>
      </w:r>
    </w:p>
    <w:p w14:paraId="6F162285"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The choice of the LO is one of the major factors that determines the power consumption.</w:t>
      </w:r>
    </w:p>
    <w:p w14:paraId="3F373842"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Lower power consumption can be achieved by relaxing the accuracy and stability requirements of the LO. However, such increased frequency offset and phase noise should be taken into account in the design and evaluation.</w:t>
      </w:r>
    </w:p>
    <w:p w14:paraId="44762434"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FLL (frequency locked loop) may replace PLL for non-coherent detection.</w:t>
      </w:r>
    </w:p>
    <w:p w14:paraId="0357ABC5"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1-bit or multi-bit ADC is applied.</w:t>
      </w:r>
    </w:p>
    <w:p w14:paraId="556565FA"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High-Q matching network and/or RF BPF and/or IF BPF [and/or BB LPF] can be used to suppress adjacent channel interference or interference from legacy NR signals and/or other LP WUS on adjacent subcarriers.</w:t>
      </w:r>
    </w:p>
    <w:p w14:paraId="2E06179D"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Some component(s), e.g., RF LNA and/or IF AMP and/or BB AMP, can be optionally applied.</w:t>
      </w:r>
    </w:p>
    <w:p w14:paraId="3AC4BC2D"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Image rejection filter or an image rejection mixer is required.</w:t>
      </w:r>
    </w:p>
    <w:p w14:paraId="2873D188"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support of band and/or carrier tuning</w:t>
      </w:r>
    </w:p>
    <w:p w14:paraId="7E3A174F"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choice of IF frequency range</w:t>
      </w:r>
    </w:p>
    <w:p w14:paraId="159D27CA"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fldChar w:fldCharType="begin"/>
      </w:r>
      <w:r w:rsidRPr="00794C39">
        <w:rPr>
          <w:rFonts w:ascii="Times New Roman" w:eastAsia="Batang" w:hAnsi="Times New Roman" w:cs="Times New Roman"/>
          <w:sz w:val="20"/>
          <w:szCs w:val="20"/>
          <w:lang w:eastAsia="ko-KR"/>
        </w:rPr>
        <w:instrText xml:space="preserve"> INCLUDEPICTURE  "cid:image003.png@01D8E491.F4D2B4B0"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"cid:image003.png@01D8E491.F4D2B4B0"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"cid:image003.png@01D8E491.F4D2B4B0"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06348989">
          <v:shape id="_x0000_i1026" type="#_x0000_t75" alt="Diagram&#10;&#10;Description automatically generated" style="width:468pt;height:102pt">
            <v:imagedata r:id="rId15" r:href="rId16"/>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490C2E0C"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734F6F01" w14:textId="77777777" w:rsidR="00794C39" w:rsidRPr="002B09AF" w:rsidRDefault="00794C39" w:rsidP="00794C39">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496261BD" w14:textId="77777777" w:rsidR="00794C39" w:rsidRPr="002B09AF" w:rsidRDefault="00794C39" w:rsidP="00794C39">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Study the homodyne/zero-IF architecture with baseband envelope detection based on at least the following diagram for LP-WUR.</w:t>
      </w:r>
    </w:p>
    <w:p w14:paraId="5E4C6A8C"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 xml:space="preserve">The RF signal is directly down converted into baseband signal via an RF mixer with a LO. </w:t>
      </w:r>
    </w:p>
    <w:p w14:paraId="34A0635D" w14:textId="77777777" w:rsidR="00794C39" w:rsidRPr="00794C39" w:rsidRDefault="00794C39" w:rsidP="00794C39">
      <w:pPr>
        <w:numPr>
          <w:ilvl w:val="0"/>
          <w:numId w:val="33"/>
        </w:numPr>
        <w:spacing w:after="0" w:line="252" w:lineRule="auto"/>
        <w:rPr>
          <w:rFonts w:ascii="Times" w:eastAsia="Batang" w:hAnsi="Times" w:cs="Times New Roman"/>
          <w:lang w:val="en-US" w:eastAsia="en-US"/>
        </w:rPr>
      </w:pPr>
      <w:r w:rsidRPr="002B09AF">
        <w:rPr>
          <w:rFonts w:ascii="Times" w:eastAsia="Batang" w:hAnsi="Times" w:cs="Times New Roman"/>
          <w:sz w:val="20"/>
          <w:szCs w:val="24"/>
          <w:lang w:val="en-US" w:eastAsia="en-US"/>
        </w:rPr>
        <w:t>Baseband envelope detection can be done either in analog domain or in digital domain depending on design, which is not explicitly shown in the diagram.</w:t>
      </w:r>
    </w:p>
    <w:p w14:paraId="0810ACD9" w14:textId="77777777" w:rsidR="00794C39" w:rsidRPr="002B09AF" w:rsidRDefault="00794C39" w:rsidP="00794C39">
      <w:pPr>
        <w:numPr>
          <w:ilvl w:val="0"/>
          <w:numId w:val="33"/>
        </w:numPr>
        <w:spacing w:after="0" w:line="252" w:lineRule="auto"/>
        <w:rPr>
          <w:rFonts w:ascii="Times" w:eastAsia="Batang" w:hAnsi="Times" w:cs="Times New Roman"/>
          <w:sz w:val="20"/>
          <w:szCs w:val="20"/>
          <w:lang w:val="en-US" w:eastAsia="en-US"/>
        </w:rPr>
      </w:pPr>
      <w:r w:rsidRPr="002B09AF">
        <w:rPr>
          <w:rFonts w:ascii="Times" w:eastAsia="Batang" w:hAnsi="Times" w:cs="Times New Roman"/>
          <w:sz w:val="20"/>
          <w:szCs w:val="24"/>
          <w:lang w:val="en-US" w:eastAsia="en-US"/>
        </w:rPr>
        <w:t>The choice of the LO is one of the major factors that determines the power consumption.</w:t>
      </w:r>
    </w:p>
    <w:p w14:paraId="02C3ADF1"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Lower power consumption can be achieved by relaxing the accuracy and stability requirements of the LO. However, such increased frequency offset and phase noise should be taken into account in the design and evaluation.</w:t>
      </w:r>
    </w:p>
    <w:p w14:paraId="27F4B75E" w14:textId="77777777" w:rsidR="00794C39" w:rsidRPr="002B09AF" w:rsidRDefault="00794C39" w:rsidP="00794C39">
      <w:pPr>
        <w:numPr>
          <w:ilvl w:val="1"/>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FLL (frequency locked loop) may replace PLL for non-coherent detection.</w:t>
      </w:r>
    </w:p>
    <w:p w14:paraId="722B4932"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1-bit or multi-bit ADC is applied.</w:t>
      </w:r>
    </w:p>
    <w:p w14:paraId="01A3EEEA"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High-Q matching network and/or RF BPF and/or BB BPF [and/or BB LPF] can be used to suppress adjacent channel interference or interference from legacy NR signals and/or other LP WUS on adjacent subcarriers.</w:t>
      </w:r>
    </w:p>
    <w:p w14:paraId="09114248"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No image rejection filter is required.</w:t>
      </w:r>
    </w:p>
    <w:p w14:paraId="76286B44"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Some component(s), e.g., RF LNA and/or BB AMP, can be optionally applied.</w:t>
      </w:r>
    </w:p>
    <w:p w14:paraId="07A8145E" w14:textId="77777777" w:rsidR="00794C39" w:rsidRPr="002B09AF" w:rsidRDefault="00794C39" w:rsidP="00794C39">
      <w:pPr>
        <w:numPr>
          <w:ilvl w:val="0"/>
          <w:numId w:val="33"/>
        </w:numPr>
        <w:spacing w:after="0" w:line="252" w:lineRule="auto"/>
        <w:rPr>
          <w:rFonts w:ascii="Times" w:eastAsia="Batang" w:hAnsi="Times" w:cs="Times New Roman"/>
          <w:sz w:val="20"/>
          <w:szCs w:val="24"/>
          <w:lang w:val="en-US" w:eastAsia="en-US"/>
        </w:rPr>
      </w:pPr>
      <w:r w:rsidRPr="002B09AF">
        <w:rPr>
          <w:rFonts w:ascii="Times" w:eastAsia="Batang" w:hAnsi="Times" w:cs="Times New Roman"/>
          <w:sz w:val="20"/>
          <w:szCs w:val="24"/>
          <w:lang w:val="en-US" w:eastAsia="en-US"/>
        </w:rPr>
        <w:t>FFS the support of band and/or carrier tuning</w:t>
      </w:r>
    </w:p>
    <w:p w14:paraId="5622115F" w14:textId="77777777" w:rsidR="00794C39" w:rsidRPr="00794C39" w:rsidRDefault="00794C39" w:rsidP="00794C39">
      <w:pPr>
        <w:spacing w:after="0" w:line="240" w:lineRule="auto"/>
        <w:jc w:val="center"/>
        <w:rPr>
          <w:rFonts w:ascii="Times New Roman" w:eastAsia="Batang" w:hAnsi="Times New Roman" w:cs="Times New Roman"/>
          <w:sz w:val="20"/>
          <w:szCs w:val="20"/>
          <w:lang w:eastAsia="en-US"/>
        </w:rPr>
      </w:pPr>
      <w:r w:rsidRPr="00794C39">
        <w:rPr>
          <w:rFonts w:ascii="Times New Roman" w:eastAsia="Batang" w:hAnsi="Times New Roman" w:cs="Times New Roman"/>
          <w:sz w:val="20"/>
          <w:szCs w:val="20"/>
          <w:lang w:eastAsia="ko-KR"/>
        </w:rPr>
        <w:lastRenderedPageBreak/>
        <w:fldChar w:fldCharType="begin"/>
      </w:r>
      <w:r w:rsidRPr="00794C39">
        <w:rPr>
          <w:rFonts w:ascii="Times New Roman" w:eastAsia="Batang" w:hAnsi="Times New Roman" w:cs="Times New Roman"/>
          <w:sz w:val="20"/>
          <w:szCs w:val="20"/>
          <w:lang w:eastAsia="ko-KR"/>
        </w:rPr>
        <w:instrText xml:space="preserve"> INCLUDEPICTURE  "cid:image013.png@01D8E491.F4D2B4B0" \* MERGEFORMATINET </w:instrText>
      </w:r>
      <w:r w:rsidRPr="00794C39">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Pr>
          <w:rFonts w:ascii="Times New Roman" w:eastAsia="Batang" w:hAnsi="Times New Roman" w:cs="Times New Roman"/>
          <w:sz w:val="20"/>
          <w:szCs w:val="20"/>
          <w:lang w:eastAsia="ko-KR"/>
        </w:rPr>
        <w:fldChar w:fldCharType="begin"/>
      </w:r>
      <w:r>
        <w:rPr>
          <w:rFonts w:ascii="Times New Roman" w:eastAsia="Batang" w:hAnsi="Times New Roman" w:cs="Times New Roman"/>
          <w:sz w:val="20"/>
          <w:szCs w:val="20"/>
          <w:lang w:eastAsia="ko-KR"/>
        </w:rPr>
        <w:instrText xml:space="preserve"> INCLUDEPICTURE  "cid:image013.png@01D8E491.F4D2B4B0" \* MERGEFORMATINET </w:instrText>
      </w:r>
      <w:r>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fldChar w:fldCharType="begin"/>
      </w:r>
      <w:r w:rsidR="00000000">
        <w:rPr>
          <w:rFonts w:ascii="Times New Roman" w:eastAsia="Batang" w:hAnsi="Times New Roman" w:cs="Times New Roman"/>
          <w:sz w:val="20"/>
          <w:szCs w:val="20"/>
          <w:lang w:eastAsia="ko-KR"/>
        </w:rPr>
        <w:instrText xml:space="preserve"> INCLUDEPICTURE  "cid:image013.png@01D8E491.F4D2B4B0" \* MERGEFORMATINET </w:instrText>
      </w:r>
      <w:r w:rsidR="00000000">
        <w:rPr>
          <w:rFonts w:ascii="Times New Roman" w:eastAsia="Batang" w:hAnsi="Times New Roman" w:cs="Times New Roman"/>
          <w:sz w:val="20"/>
          <w:szCs w:val="20"/>
          <w:lang w:eastAsia="ko-KR"/>
        </w:rPr>
        <w:fldChar w:fldCharType="separate"/>
      </w:r>
      <w:r w:rsidR="00000000">
        <w:rPr>
          <w:rFonts w:ascii="Times New Roman" w:eastAsia="Batang" w:hAnsi="Times New Roman" w:cs="Times New Roman"/>
          <w:sz w:val="20"/>
          <w:szCs w:val="20"/>
          <w:lang w:eastAsia="ko-KR"/>
        </w:rPr>
        <w:pict w14:anchorId="288CF096">
          <v:shape id="_x0000_i1027" type="#_x0000_t75" style="width:355.75pt;height:108.7pt">
            <v:imagedata r:id="rId17" r:href="rId18"/>
          </v:shape>
        </w:pict>
      </w:r>
      <w:r w:rsidR="00000000">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Pr>
          <w:rFonts w:ascii="Times New Roman" w:eastAsia="Batang" w:hAnsi="Times New Roman" w:cs="Times New Roman"/>
          <w:sz w:val="20"/>
          <w:szCs w:val="20"/>
          <w:lang w:eastAsia="ko-KR"/>
        </w:rPr>
        <w:fldChar w:fldCharType="end"/>
      </w:r>
      <w:r w:rsidRPr="00794C39">
        <w:rPr>
          <w:rFonts w:ascii="Times New Roman" w:eastAsia="Batang" w:hAnsi="Times New Roman" w:cs="Times New Roman"/>
          <w:sz w:val="20"/>
          <w:szCs w:val="20"/>
          <w:lang w:eastAsia="ko-KR"/>
        </w:rPr>
        <w:fldChar w:fldCharType="end"/>
      </w:r>
    </w:p>
    <w:p w14:paraId="74013E54" w14:textId="77777777" w:rsidR="00794C39" w:rsidRPr="00794C39" w:rsidRDefault="00794C39" w:rsidP="00794C39">
      <w:pPr>
        <w:spacing w:after="0" w:line="240" w:lineRule="auto"/>
        <w:jc w:val="both"/>
        <w:rPr>
          <w:rFonts w:ascii="Times New Roman" w:eastAsia="Batang" w:hAnsi="Times New Roman" w:cs="Times New Roman"/>
          <w:sz w:val="20"/>
          <w:szCs w:val="20"/>
          <w:lang w:eastAsia="en-US"/>
        </w:rPr>
      </w:pPr>
    </w:p>
    <w:p w14:paraId="0C86BAAB" w14:textId="0F68FE6F" w:rsidR="001A471B" w:rsidRDefault="001A471B" w:rsidP="00E4173D">
      <w:pPr>
        <w:rPr>
          <w:rFonts w:ascii="Times New Roman" w:hAnsi="Times New Roman" w:cs="Times New Roman"/>
          <w:sz w:val="20"/>
          <w:szCs w:val="20"/>
          <w:lang w:val="en-US"/>
        </w:rPr>
      </w:pPr>
    </w:p>
    <w:p w14:paraId="2F747AC0" w14:textId="77777777" w:rsidR="00057827" w:rsidRPr="002B09AF" w:rsidRDefault="00057827" w:rsidP="00057827">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2295ED9F" w14:textId="77777777" w:rsidR="00057827" w:rsidRPr="002B09AF" w:rsidRDefault="00057827" w:rsidP="00057827">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Further study the receiver architectures for FSK, with two examples shown below:</w:t>
      </w:r>
    </w:p>
    <w:p w14:paraId="6CC9A661" w14:textId="77777777" w:rsidR="00057827" w:rsidRPr="002B09AF" w:rsidRDefault="00057827" w:rsidP="00057827">
      <w:pPr>
        <w:numPr>
          <w:ilvl w:val="0"/>
          <w:numId w:val="34"/>
        </w:numPr>
        <w:spacing w:after="0" w:line="252" w:lineRule="auto"/>
        <w:rPr>
          <w:rFonts w:ascii="Times" w:eastAsia="Batang" w:hAnsi="Times" w:cs="Times New Roman"/>
          <w:sz w:val="20"/>
          <w:szCs w:val="20"/>
          <w:lang w:val="en-US" w:eastAsia="x-none"/>
        </w:rPr>
      </w:pPr>
      <w:r w:rsidRPr="002B09AF">
        <w:rPr>
          <w:rFonts w:ascii="Times" w:eastAsia="Batang" w:hAnsi="Times" w:cs="Times New Roman"/>
          <w:sz w:val="20"/>
          <w:szCs w:val="24"/>
          <w:lang w:val="en-US" w:eastAsia="x-none"/>
        </w:rPr>
        <w:t>Example 1: parallel OOK receivers and a comparator circuit, e.g.,</w:t>
      </w:r>
    </w:p>
    <w:p w14:paraId="0F00CB3B" w14:textId="77777777" w:rsidR="00057827" w:rsidRPr="00057827" w:rsidRDefault="00057827" w:rsidP="00057827">
      <w:pPr>
        <w:numPr>
          <w:ilvl w:val="1"/>
          <w:numId w:val="34"/>
        </w:numPr>
        <w:spacing w:after="0" w:line="252" w:lineRule="auto"/>
        <w:rPr>
          <w:rFonts w:ascii="Times" w:eastAsia="Batang" w:hAnsi="Times" w:cs="Times New Roman"/>
          <w:lang w:val="en-US"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"cid:image014.jpg@01D8E491.F4D2B4B0"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"cid:image014.jpg@01D8E491.F4D2B4B0"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"cid:image014.jpg@01D8E491.F4D2B4B0"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1682666C">
          <v:shape id="_x0000_i1028" type="#_x0000_t75" alt="A picture containing text, clock, screenshot&#10;&#10;Description automatically generated" style="width:401.3pt;height:79.4pt">
            <v:imagedata r:id="rId19" r:href="rId20"/>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C8150CE" w14:textId="77777777" w:rsidR="00057827" w:rsidRPr="002B09AF" w:rsidRDefault="00057827" w:rsidP="00057827">
      <w:pPr>
        <w:numPr>
          <w:ilvl w:val="1"/>
          <w:numId w:val="34"/>
        </w:numPr>
        <w:spacing w:after="0" w:line="252" w:lineRule="auto"/>
        <w:rPr>
          <w:rFonts w:ascii="Times" w:eastAsia="Batang" w:hAnsi="Times" w:cs="Times New Roman"/>
          <w:sz w:val="20"/>
          <w:szCs w:val="20"/>
          <w:lang w:val="en-US" w:eastAsia="x-none"/>
        </w:rPr>
      </w:pPr>
      <w:r w:rsidRPr="002B09AF">
        <w:rPr>
          <w:rFonts w:ascii="Times" w:eastAsia="Batang" w:hAnsi="Times" w:cs="Times New Roman"/>
          <w:sz w:val="20"/>
          <w:szCs w:val="24"/>
          <w:lang w:val="en-US" w:eastAsia="x-none"/>
        </w:rPr>
        <w:t>Each path can be implemented using either of [the architecture with RF envelope detection,] heterodyne architecture with IF envelope detection, or homodyne/zero-IF architecture with baseband envelope detection.</w:t>
      </w:r>
    </w:p>
    <w:p w14:paraId="7805B56A" w14:textId="77777777" w:rsidR="00057827" w:rsidRPr="002B09AF" w:rsidRDefault="00057827" w:rsidP="00057827">
      <w:pPr>
        <w:numPr>
          <w:ilvl w:val="0"/>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Example 2: using an FM</w:t>
      </w:r>
      <w:r w:rsidRPr="002B09AF">
        <w:rPr>
          <w:rFonts w:ascii="Malgun Gothic" w:eastAsia="Malgun Gothic" w:hAnsi="Malgun Gothic" w:cs="Times New Roman" w:hint="eastAsia"/>
          <w:sz w:val="20"/>
          <w:szCs w:val="24"/>
          <w:lang w:val="en-US" w:eastAsia="x-none"/>
        </w:rPr>
        <w:t>-</w:t>
      </w:r>
      <w:r w:rsidRPr="002B09AF">
        <w:rPr>
          <w:rFonts w:ascii="Times" w:eastAsia="Batang" w:hAnsi="Times" w:cs="Times New Roman"/>
          <w:sz w:val="20"/>
          <w:szCs w:val="24"/>
          <w:lang w:val="en-US" w:eastAsia="x-none"/>
        </w:rPr>
        <w:t>to-AM detector [or an FM detector]</w:t>
      </w:r>
    </w:p>
    <w:p w14:paraId="0E0DA7C2"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Alt 1: Use an analog FM-to-AM detector with a similar architecture as for OOK (e.g. heterodyne or zero-IF architecture), except that the envelope detector is replaced by a FM-to-AM detector.</w:t>
      </w:r>
    </w:p>
    <w:p w14:paraId="3CE987E2"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Analog FM-to-AM detector can be implemented at least in BB or low-IF.</w:t>
      </w:r>
    </w:p>
    <w:p w14:paraId="660EAABD" w14:textId="77777777" w:rsidR="00057827" w:rsidRPr="00057827" w:rsidRDefault="00057827" w:rsidP="00057827">
      <w:pPr>
        <w:spacing w:after="0" w:line="240" w:lineRule="auto"/>
        <w:ind w:leftChars="400" w:left="880"/>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"cid:image015.png@01D8E491.F4D2B4B0"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"cid:image015.png@01D8E491.F4D2B4B0"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"cid:image015.png@01D8E491.F4D2B4B0"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3A000D2">
          <v:shape id="_x0000_i1029" type="#_x0000_t75" style="width:336pt;height:27.55pt">
            <v:imagedata r:id="rId21" r:href="rId22"/>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5BB8F2FE"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Alt 2: Use a FM-to-AM detector [or an FM detector] implemented in digital domain after ADC, with a heterodyne or zero-IF architecture.</w:t>
      </w:r>
    </w:p>
    <w:p w14:paraId="614EEE69"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Digital FM-to-AM detector implementation can be considered as part of digital baseband processing.</w:t>
      </w:r>
    </w:p>
    <w:p w14:paraId="2C1D20D1"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 xml:space="preserve">Here is an example of using zero-IF architecture: </w:t>
      </w:r>
      <w:r w:rsidRPr="00057827">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sidRPr="002B09AF">
        <w:rPr>
          <w:rFonts w:ascii="Times" w:eastAsia="Batang" w:hAnsi="Times" w:cs="Times New Roman"/>
          <w:sz w:val="20"/>
          <w:szCs w:val="24"/>
          <w:lang w:val="en-US" w:eastAsia="x-none"/>
        </w:rPr>
        <w:instrText xml:space="preserve"> INCLUDEPICTURE  "cid:image016.png@01D8E491.F4D2B4B0"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sidRPr="00CE638D">
        <w:rPr>
          <w:rFonts w:ascii="Times" w:eastAsia="Batang" w:hAnsi="Times" w:cs="Times New Roman"/>
          <w:sz w:val="20"/>
          <w:szCs w:val="24"/>
          <w:lang w:val="en-US" w:eastAsia="x-none"/>
        </w:rPr>
        <w:instrText xml:space="preserve"> INCLUDEPICTURE  "cid:image016.png@01D8E491.F4D2B4B0"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4C4C4BFC">
          <v:shape id="_x0000_i1030" type="#_x0000_t75" style="width:363.55pt;height:97.05pt">
            <v:imagedata r:id="rId23" r:href="rId24"/>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7480B043" w14:textId="77777777" w:rsidR="00057827" w:rsidRPr="002B09AF" w:rsidRDefault="00057827" w:rsidP="00057827">
      <w:pPr>
        <w:numPr>
          <w:ilvl w:val="1"/>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The FM-AM detector can be implemented using a frequency discriminator, which converts frequency variations into amplitude changes. It can be implemented in either analog domain (as in Alt 1) or digital domain (as in Alt 2).</w:t>
      </w:r>
    </w:p>
    <w:p w14:paraId="07F6FF57" w14:textId="77777777" w:rsidR="00057827" w:rsidRPr="002B09AF" w:rsidRDefault="00057827" w:rsidP="00057827">
      <w:pPr>
        <w:numPr>
          <w:ilvl w:val="2"/>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9AE6FF8" w14:textId="77777777" w:rsidR="00057827" w:rsidRPr="00057827" w:rsidRDefault="00057827" w:rsidP="00057827">
      <w:pPr>
        <w:numPr>
          <w:ilvl w:val="2"/>
          <w:numId w:val="34"/>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fldChar w:fldCharType="begin"/>
      </w:r>
      <w:r w:rsidRPr="00057827">
        <w:rPr>
          <w:rFonts w:ascii="Times" w:eastAsia="Batang" w:hAnsi="Times" w:cs="Times New Roman"/>
          <w:sz w:val="20"/>
          <w:szCs w:val="24"/>
          <w:lang w:eastAsia="x-none"/>
        </w:rPr>
        <w:instrText xml:space="preserve"> INCLUDEPICTURE  "cid:image017.png@01D8E491.F4D2B4B0" \* MERGEFORMATINET </w:instrText>
      </w:r>
      <w:r w:rsidRPr="00057827">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Pr>
          <w:rFonts w:ascii="Times" w:eastAsia="Batang" w:hAnsi="Times" w:cs="Times New Roman"/>
          <w:sz w:val="20"/>
          <w:szCs w:val="24"/>
          <w:lang w:eastAsia="x-none"/>
        </w:rPr>
        <w:fldChar w:fldCharType="begin"/>
      </w:r>
      <w:r>
        <w:rPr>
          <w:rFonts w:ascii="Times" w:eastAsia="Batang" w:hAnsi="Times" w:cs="Times New Roman"/>
          <w:sz w:val="20"/>
          <w:szCs w:val="24"/>
          <w:lang w:eastAsia="x-none"/>
        </w:rPr>
        <w:instrText xml:space="preserve"> INCLUDEPICTURE  "cid:image017.png@01D8E491.F4D2B4B0" \* MERGEFORMATINET </w:instrText>
      </w:r>
      <w:r>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fldChar w:fldCharType="begin"/>
      </w:r>
      <w:r w:rsidR="00000000">
        <w:rPr>
          <w:rFonts w:ascii="Times" w:eastAsia="Batang" w:hAnsi="Times" w:cs="Times New Roman"/>
          <w:sz w:val="20"/>
          <w:szCs w:val="24"/>
          <w:lang w:eastAsia="x-none"/>
        </w:rPr>
        <w:instrText xml:space="preserve"> INCLUDEPICTURE  "cid:image017.png@01D8E491.F4D2B4B0" \* MERGEFORMATINET </w:instrText>
      </w:r>
      <w:r w:rsidR="00000000">
        <w:rPr>
          <w:rFonts w:ascii="Times" w:eastAsia="Batang" w:hAnsi="Times" w:cs="Times New Roman"/>
          <w:sz w:val="20"/>
          <w:szCs w:val="24"/>
          <w:lang w:eastAsia="x-none"/>
        </w:rPr>
        <w:fldChar w:fldCharType="separate"/>
      </w:r>
      <w:r w:rsidR="00000000">
        <w:rPr>
          <w:rFonts w:ascii="Times" w:eastAsia="Batang" w:hAnsi="Times" w:cs="Times New Roman"/>
          <w:sz w:val="20"/>
          <w:szCs w:val="24"/>
          <w:lang w:eastAsia="x-none"/>
        </w:rPr>
        <w:pict w14:anchorId="260BD844">
          <v:shape id="_x0000_i1031" type="#_x0000_t75" alt="Diagram&#10;&#10;Description automatically generated" style="width:264pt;height:85.4pt">
            <v:imagedata r:id="rId25" r:href="rId26"/>
          </v:shape>
        </w:pict>
      </w:r>
      <w:r w:rsidR="00000000">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Pr>
          <w:rFonts w:ascii="Times" w:eastAsia="Batang" w:hAnsi="Times" w:cs="Times New Roman"/>
          <w:sz w:val="20"/>
          <w:szCs w:val="24"/>
          <w:lang w:eastAsia="x-none"/>
        </w:rPr>
        <w:fldChar w:fldCharType="end"/>
      </w:r>
      <w:r w:rsidRPr="00057827">
        <w:rPr>
          <w:rFonts w:ascii="Times" w:eastAsia="Batang" w:hAnsi="Times" w:cs="Times New Roman"/>
          <w:sz w:val="20"/>
          <w:szCs w:val="24"/>
          <w:lang w:eastAsia="x-none"/>
        </w:rPr>
        <w:fldChar w:fldCharType="end"/>
      </w:r>
    </w:p>
    <w:p w14:paraId="240A3BE3" w14:textId="77777777" w:rsidR="00057827" w:rsidRPr="002B09AF" w:rsidRDefault="00057827" w:rsidP="00057827">
      <w:pPr>
        <w:numPr>
          <w:ilvl w:val="0"/>
          <w:numId w:val="34"/>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lastRenderedPageBreak/>
        <w:t>Note: Other architectures are not precluded.</w:t>
      </w:r>
    </w:p>
    <w:p w14:paraId="37A82F2F" w14:textId="77777777" w:rsidR="00057827" w:rsidRPr="002B09AF" w:rsidRDefault="00057827" w:rsidP="00057827">
      <w:pPr>
        <w:spacing w:after="0" w:line="240" w:lineRule="auto"/>
        <w:jc w:val="both"/>
        <w:rPr>
          <w:rFonts w:ascii="Times New Roman" w:eastAsia="Malgun Gothic" w:hAnsi="Times New Roman" w:cs="Times New Roman"/>
          <w:sz w:val="20"/>
          <w:szCs w:val="20"/>
          <w:lang w:val="en-US" w:eastAsia="en-US"/>
        </w:rPr>
      </w:pPr>
    </w:p>
    <w:p w14:paraId="4A26EEFF" w14:textId="77777777" w:rsidR="00057827" w:rsidRPr="002B09AF" w:rsidRDefault="00057827" w:rsidP="00057827">
      <w:pPr>
        <w:spacing w:after="0" w:line="240" w:lineRule="auto"/>
        <w:rPr>
          <w:rFonts w:ascii="Times" w:eastAsia="Batang" w:hAnsi="Times" w:cs="Times New Roman"/>
          <w:b/>
          <w:bCs/>
          <w:sz w:val="20"/>
          <w:szCs w:val="24"/>
          <w:highlight w:val="green"/>
          <w:lang w:val="en-US" w:eastAsia="x-none"/>
        </w:rPr>
      </w:pPr>
      <w:r w:rsidRPr="002B09AF">
        <w:rPr>
          <w:rFonts w:ascii="Times" w:eastAsia="Batang" w:hAnsi="Times" w:cs="Times New Roman"/>
          <w:b/>
          <w:bCs/>
          <w:sz w:val="20"/>
          <w:szCs w:val="24"/>
          <w:highlight w:val="green"/>
          <w:lang w:val="en-US" w:eastAsia="x-none"/>
        </w:rPr>
        <w:t>Agreement</w:t>
      </w:r>
    </w:p>
    <w:p w14:paraId="52AB8D12" w14:textId="77777777" w:rsidR="00057827" w:rsidRPr="002B09AF" w:rsidRDefault="00057827" w:rsidP="00057827">
      <w:pPr>
        <w:spacing w:after="0" w:line="240" w:lineRule="auto"/>
        <w:rPr>
          <w:rFonts w:ascii="Times" w:eastAsia="Malgun Gothic" w:hAnsi="Times" w:cs="Times New Roman"/>
          <w:sz w:val="20"/>
          <w:szCs w:val="20"/>
          <w:lang w:val="en-US" w:eastAsia="en-US"/>
        </w:rPr>
      </w:pPr>
      <w:r w:rsidRPr="002B09AF">
        <w:rPr>
          <w:rFonts w:ascii="Times" w:eastAsia="Batang" w:hAnsi="Times" w:cs="Times New Roman"/>
          <w:sz w:val="20"/>
          <w:szCs w:val="20"/>
          <w:lang w:val="en-US" w:eastAsia="en-US"/>
        </w:rPr>
        <w:t>For the analysis of a receiver architecture, companies are encouraged to provide at least the following (when applicable):</w:t>
      </w:r>
    </w:p>
    <w:p w14:paraId="1A4FBC9D" w14:textId="77777777" w:rsidR="00057827" w:rsidRPr="00057827" w:rsidRDefault="00057827" w:rsidP="00057827">
      <w:pPr>
        <w:numPr>
          <w:ilvl w:val="0"/>
          <w:numId w:val="35"/>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 xml:space="preserve">Details of the receiver </w:t>
      </w:r>
    </w:p>
    <w:p w14:paraId="00039B0C" w14:textId="77777777" w:rsidR="00057827" w:rsidRPr="00057827" w:rsidRDefault="00057827" w:rsidP="00057827">
      <w:pPr>
        <w:numPr>
          <w:ilvl w:val="1"/>
          <w:numId w:val="35"/>
        </w:numPr>
        <w:spacing w:after="0" w:line="252" w:lineRule="auto"/>
        <w:rPr>
          <w:rFonts w:ascii="Times" w:eastAsia="Batang" w:hAnsi="Times" w:cs="Times New Roman"/>
          <w:lang w:val="en-US" w:eastAsia="x-none"/>
        </w:rPr>
      </w:pPr>
      <w:r w:rsidRPr="00057827">
        <w:rPr>
          <w:rFonts w:ascii="Times" w:eastAsia="Batang" w:hAnsi="Times" w:cs="Times New Roman"/>
          <w:sz w:val="20"/>
          <w:szCs w:val="24"/>
          <w:lang w:eastAsia="x-none"/>
        </w:rPr>
        <w:t>Receiver architecture type</w:t>
      </w:r>
    </w:p>
    <w:p w14:paraId="255FBDD4" w14:textId="77777777" w:rsidR="00057827" w:rsidRPr="00057827" w:rsidRDefault="00057827" w:rsidP="00057827">
      <w:pPr>
        <w:numPr>
          <w:ilvl w:val="1"/>
          <w:numId w:val="35"/>
        </w:numPr>
        <w:spacing w:after="0" w:line="252" w:lineRule="auto"/>
        <w:rPr>
          <w:rFonts w:ascii="Times" w:eastAsia="Batang" w:hAnsi="Times" w:cs="Times New Roman"/>
          <w:sz w:val="20"/>
          <w:szCs w:val="20"/>
          <w:lang w:eastAsia="x-none"/>
        </w:rPr>
      </w:pPr>
      <w:r w:rsidRPr="00057827">
        <w:rPr>
          <w:rFonts w:ascii="Times" w:eastAsia="Batang" w:hAnsi="Times" w:cs="Times New Roman"/>
          <w:sz w:val="20"/>
          <w:szCs w:val="24"/>
          <w:lang w:eastAsia="x-none"/>
        </w:rPr>
        <w:t>Assumed modulation/waveform/coding</w:t>
      </w:r>
    </w:p>
    <w:p w14:paraId="650236C5"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Presence of a RF LNA / IF AMP / BB AMP, and the corresponding gain, if any</w:t>
      </w:r>
    </w:p>
    <w:p w14:paraId="20FC198B"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Local oscillator</w:t>
      </w:r>
    </w:p>
    <w:p w14:paraId="026CAFEF" w14:textId="77777777" w:rsidR="00057827" w:rsidRPr="002B09AF" w:rsidRDefault="00057827" w:rsidP="00057827">
      <w:pPr>
        <w:numPr>
          <w:ilvl w:val="2"/>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Type of oscillator and the corresponding frequency accuracy/drifting</w:t>
      </w:r>
    </w:p>
    <w:p w14:paraId="1EA60D6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time/frequency impairments</w:t>
      </w:r>
    </w:p>
    <w:p w14:paraId="635D47B7"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Presence of PLL or FLL</w:t>
      </w:r>
    </w:p>
    <w:p w14:paraId="0C952EC5"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ADC: sampling rate, bit-width</w:t>
      </w:r>
    </w:p>
    <w:p w14:paraId="522FF5A3"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Assumed signal bandwidth and guard band, and frequency location within a carrier (including whether it is fixed or can be flexible)</w:t>
      </w:r>
    </w:p>
    <w:p w14:paraId="14EF3F4A"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RF/IF/BB filter characteristics (e.g. type of filter, order, cut-off frequency/frequencies), if any</w:t>
      </w:r>
    </w:p>
    <w:p w14:paraId="395BC1E4"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Baseband processing (e.g., sequence correlation detection / decoding, other signal processing, if any)</w:t>
      </w:r>
    </w:p>
    <w:p w14:paraId="102A10A9"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Assumed frequency band(s) and the support of band and/or carrier tuning</w:t>
      </w:r>
    </w:p>
    <w:p w14:paraId="38CDEC27"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Duty cycle handling of WUS and other signals (if any)</w:t>
      </w:r>
    </w:p>
    <w:p w14:paraId="4EE955F4"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Interference rejection capability (including both adjacent-channel interference and interference from adjacent subcarriers occupied by legacy NR signals or other LP WUS)</w:t>
      </w:r>
    </w:p>
    <w:p w14:paraId="68935DE9"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Handling of inter-cell interference</w:t>
      </w:r>
    </w:p>
    <w:p w14:paraId="78869F8A"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Whether there is any mobility support function, e.g. measurement capability</w:t>
      </w:r>
    </w:p>
    <w:p w14:paraId="5FA3608D" w14:textId="77777777" w:rsidR="00057827" w:rsidRPr="00057827" w:rsidRDefault="00057827" w:rsidP="00057827">
      <w:pPr>
        <w:numPr>
          <w:ilvl w:val="0"/>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Performance metrics</w:t>
      </w:r>
    </w:p>
    <w:p w14:paraId="19BBDEF6"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Power consumption during active monitoring/reception and during off state (and breakdown if possible)</w:t>
      </w:r>
    </w:p>
    <w:p w14:paraId="57653FC2"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Noise figure</w:t>
      </w:r>
    </w:p>
    <w:p w14:paraId="624BDEC0"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Sensitivity/coverage</w:t>
      </w:r>
    </w:p>
    <w:p w14:paraId="13AD4D76" w14:textId="77777777" w:rsidR="00057827" w:rsidRPr="00057827" w:rsidRDefault="00057827" w:rsidP="00057827">
      <w:pPr>
        <w:numPr>
          <w:ilvl w:val="1"/>
          <w:numId w:val="35"/>
        </w:numPr>
        <w:spacing w:after="0" w:line="252" w:lineRule="auto"/>
        <w:rPr>
          <w:rFonts w:ascii="Times" w:eastAsia="Batang" w:hAnsi="Times" w:cs="Times New Roman"/>
          <w:sz w:val="20"/>
          <w:szCs w:val="24"/>
          <w:lang w:eastAsia="x-none"/>
        </w:rPr>
      </w:pPr>
      <w:r w:rsidRPr="00057827">
        <w:rPr>
          <w:rFonts w:ascii="Times" w:eastAsia="Batang" w:hAnsi="Times" w:cs="Times New Roman"/>
          <w:sz w:val="20"/>
          <w:szCs w:val="24"/>
          <w:lang w:eastAsia="x-none"/>
        </w:rPr>
        <w:t>Data rate</w:t>
      </w:r>
    </w:p>
    <w:p w14:paraId="7A8155F2" w14:textId="77777777" w:rsidR="00057827" w:rsidRPr="002B09AF" w:rsidRDefault="00057827" w:rsidP="00057827">
      <w:pPr>
        <w:numPr>
          <w:ilvl w:val="1"/>
          <w:numId w:val="35"/>
        </w:numPr>
        <w:spacing w:after="0" w:line="252" w:lineRule="auto"/>
        <w:rPr>
          <w:rFonts w:ascii="Times" w:eastAsia="Batang" w:hAnsi="Times" w:cs="Times New Roman"/>
          <w:sz w:val="20"/>
          <w:szCs w:val="24"/>
          <w:lang w:val="en-US" w:eastAsia="x-none"/>
        </w:rPr>
      </w:pPr>
      <w:r w:rsidRPr="002B09AF">
        <w:rPr>
          <w:rFonts w:ascii="Times" w:eastAsia="Batang" w:hAnsi="Times" w:cs="Times New Roman"/>
          <w:sz w:val="20"/>
          <w:szCs w:val="24"/>
          <w:lang w:val="en-US" w:eastAsia="x-none"/>
        </w:rPr>
        <w:t>FFS: other performance metrics for, e.g., cost/complexity, interference rejection capability and inter-cell interference handling</w:t>
      </w:r>
    </w:p>
    <w:p w14:paraId="4ECB19F4" w14:textId="77777777" w:rsidR="00057827" w:rsidRPr="002B09AF" w:rsidRDefault="00057827" w:rsidP="00057827">
      <w:pPr>
        <w:numPr>
          <w:ilvl w:val="0"/>
          <w:numId w:val="35"/>
        </w:numPr>
        <w:spacing w:after="0" w:line="252" w:lineRule="auto"/>
        <w:rPr>
          <w:rFonts w:ascii="Times" w:eastAsia="Batang" w:hAnsi="Times" w:cs="Times New Roman"/>
          <w:strike/>
          <w:sz w:val="20"/>
          <w:szCs w:val="24"/>
          <w:lang w:val="en-US" w:eastAsia="x-none"/>
        </w:rPr>
      </w:pPr>
      <w:r w:rsidRPr="002B09AF">
        <w:rPr>
          <w:rFonts w:ascii="Times" w:eastAsia="Batang" w:hAnsi="Times" w:cs="Times New Roman"/>
          <w:sz w:val="20"/>
          <w:szCs w:val="24"/>
          <w:lang w:val="en-US" w:eastAsia="x-none"/>
        </w:rPr>
        <w:t>Note: The performance and design of receiver architecture is expected to be dependent on WUS design. This list can be updated later when the discussion on WUS signal/procedure design (AI 9.13.3) starts.</w:t>
      </w:r>
    </w:p>
    <w:p w14:paraId="60AF74FD" w14:textId="77777777" w:rsidR="00057827" w:rsidRPr="002B09AF" w:rsidRDefault="00057827" w:rsidP="00057827">
      <w:pPr>
        <w:wordWrap w:val="0"/>
        <w:spacing w:after="0" w:line="240" w:lineRule="auto"/>
        <w:rPr>
          <w:rFonts w:ascii="Arial" w:eastAsia="Batang" w:hAnsi="Arial" w:cs="Arial"/>
          <w:color w:val="1F497D"/>
          <w:sz w:val="20"/>
          <w:szCs w:val="20"/>
          <w:lang w:val="en-US" w:eastAsia="en-US"/>
        </w:rPr>
      </w:pPr>
    </w:p>
    <w:p w14:paraId="4627F576" w14:textId="77777777" w:rsidR="00057827" w:rsidRPr="002B09AF" w:rsidRDefault="00057827" w:rsidP="00057827">
      <w:pPr>
        <w:spacing w:after="0" w:line="240" w:lineRule="auto"/>
        <w:rPr>
          <w:rFonts w:ascii="Times" w:eastAsia="Batang" w:hAnsi="Times" w:cs="Times New Roman"/>
          <w:sz w:val="20"/>
          <w:szCs w:val="24"/>
          <w:lang w:val="en-US" w:eastAsia="x-none"/>
        </w:rPr>
      </w:pPr>
    </w:p>
    <w:p w14:paraId="10549F75" w14:textId="77777777" w:rsidR="00010470" w:rsidRPr="002B09AF" w:rsidRDefault="00010470" w:rsidP="00E4173D">
      <w:pPr>
        <w:rPr>
          <w:rFonts w:ascii="Times New Roman" w:hAnsi="Times New Roman" w:cs="Times New Roman"/>
          <w:sz w:val="20"/>
          <w:szCs w:val="20"/>
          <w:lang w:val="en-US"/>
        </w:rPr>
      </w:pPr>
    </w:p>
    <w:sectPr w:rsidR="00010470" w:rsidRPr="002B09AF">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5A59E" w14:textId="77777777" w:rsidR="00320D2F" w:rsidRDefault="00320D2F">
      <w:r>
        <w:separator/>
      </w:r>
    </w:p>
  </w:endnote>
  <w:endnote w:type="continuationSeparator" w:id="0">
    <w:p w14:paraId="3C074231" w14:textId="77777777" w:rsidR="00320D2F" w:rsidRDefault="00320D2F">
      <w:r>
        <w:continuationSeparator/>
      </w:r>
    </w:p>
  </w:endnote>
  <w:endnote w:type="continuationNotice" w:id="1">
    <w:p w14:paraId="2E056F0B" w14:textId="77777777" w:rsidR="00320D2F" w:rsidRDefault="00320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42FA" w14:textId="77777777" w:rsidR="00320D2F" w:rsidRDefault="00320D2F">
      <w:r>
        <w:separator/>
      </w:r>
    </w:p>
  </w:footnote>
  <w:footnote w:type="continuationSeparator" w:id="0">
    <w:p w14:paraId="5ED72B2A" w14:textId="77777777" w:rsidR="00320D2F" w:rsidRDefault="00320D2F">
      <w:r>
        <w:continuationSeparator/>
      </w:r>
    </w:p>
  </w:footnote>
  <w:footnote w:type="continuationNotice" w:id="1">
    <w:p w14:paraId="2FF63BF6" w14:textId="77777777" w:rsidR="00320D2F" w:rsidRDefault="00320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8"/>
  </w:num>
  <w:num w:numId="3" w16cid:durableId="1125389524">
    <w:abstractNumId w:val="10"/>
  </w:num>
  <w:num w:numId="4" w16cid:durableId="1518081707">
    <w:abstractNumId w:val="11"/>
  </w:num>
  <w:num w:numId="5" w16cid:durableId="1610160607">
    <w:abstractNumId w:val="7"/>
  </w:num>
  <w:num w:numId="6" w16cid:durableId="1989750383">
    <w:abstractNumId w:val="14"/>
  </w:num>
  <w:num w:numId="7" w16cid:durableId="134226936">
    <w:abstractNumId w:val="20"/>
  </w:num>
  <w:num w:numId="8" w16cid:durableId="1720862138">
    <w:abstractNumId w:val="8"/>
  </w:num>
  <w:num w:numId="9" w16cid:durableId="2038190380">
    <w:abstractNumId w:val="19"/>
  </w:num>
  <w:num w:numId="10" w16cid:durableId="1510019895">
    <w:abstractNumId w:val="22"/>
  </w:num>
  <w:num w:numId="11" w16cid:durableId="1503542574">
    <w:abstractNumId w:val="17"/>
  </w:num>
  <w:num w:numId="12" w16cid:durableId="79254768">
    <w:abstractNumId w:val="16"/>
  </w:num>
  <w:num w:numId="13" w16cid:durableId="1369329343">
    <w:abstractNumId w:val="25"/>
  </w:num>
  <w:num w:numId="14" w16cid:durableId="102112446">
    <w:abstractNumId w:val="5"/>
  </w:num>
  <w:num w:numId="15" w16cid:durableId="1627539711">
    <w:abstractNumId w:val="2"/>
  </w:num>
  <w:num w:numId="16" w16cid:durableId="854078440">
    <w:abstractNumId w:val="23"/>
  </w:num>
  <w:num w:numId="17" w16cid:durableId="2001885295">
    <w:abstractNumId w:val="4"/>
  </w:num>
  <w:num w:numId="18" w16cid:durableId="1917324954">
    <w:abstractNumId w:val="13"/>
  </w:num>
  <w:num w:numId="19" w16cid:durableId="890262398">
    <w:abstractNumId w:val="1"/>
  </w:num>
  <w:num w:numId="20" w16cid:durableId="1470245330">
    <w:abstractNumId w:val="0"/>
  </w:num>
  <w:num w:numId="21" w16cid:durableId="1347560026">
    <w:abstractNumId w:val="0"/>
  </w:num>
  <w:num w:numId="22" w16cid:durableId="197594676">
    <w:abstractNumId w:val="27"/>
  </w:num>
  <w:num w:numId="23" w16cid:durableId="614563483">
    <w:abstractNumId w:val="9"/>
  </w:num>
  <w:num w:numId="24" w16cid:durableId="268196698">
    <w:abstractNumId w:val="21"/>
  </w:num>
  <w:num w:numId="25" w16cid:durableId="1957633064">
    <w:abstractNumId w:val="26"/>
  </w:num>
  <w:num w:numId="26" w16cid:durableId="782454635">
    <w:abstractNumId w:val="15"/>
  </w:num>
  <w:num w:numId="27" w16cid:durableId="956330832">
    <w:abstractNumId w:val="0"/>
  </w:num>
  <w:num w:numId="28" w16cid:durableId="1628588973">
    <w:abstractNumId w:val="3"/>
  </w:num>
  <w:num w:numId="29" w16cid:durableId="1776823228">
    <w:abstractNumId w:val="0"/>
  </w:num>
  <w:num w:numId="30" w16cid:durableId="1560283052">
    <w:abstractNumId w:val="6"/>
  </w:num>
  <w:num w:numId="31" w16cid:durableId="286394070">
    <w:abstractNumId w:val="0"/>
  </w:num>
  <w:num w:numId="32" w16cid:durableId="230120497">
    <w:abstractNumId w:val="12"/>
  </w:num>
  <w:num w:numId="33" w16cid:durableId="1894349204">
    <w:abstractNumId w:val="28"/>
  </w:num>
  <w:num w:numId="34" w16cid:durableId="1312174377">
    <w:abstractNumId w:val="12"/>
  </w:num>
  <w:num w:numId="35" w16cid:durableId="53997229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A91"/>
    <w:rsid w:val="000042FD"/>
    <w:rsid w:val="00004970"/>
    <w:rsid w:val="00005439"/>
    <w:rsid w:val="00006446"/>
    <w:rsid w:val="00006896"/>
    <w:rsid w:val="00006B58"/>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5A2"/>
    <w:rsid w:val="0002564D"/>
    <w:rsid w:val="00025ECA"/>
    <w:rsid w:val="00026008"/>
    <w:rsid w:val="0002609C"/>
    <w:rsid w:val="0002648A"/>
    <w:rsid w:val="000267C1"/>
    <w:rsid w:val="00027939"/>
    <w:rsid w:val="000302D0"/>
    <w:rsid w:val="00030CDF"/>
    <w:rsid w:val="00030DCD"/>
    <w:rsid w:val="000325B8"/>
    <w:rsid w:val="00032ED0"/>
    <w:rsid w:val="00033F83"/>
    <w:rsid w:val="0003429A"/>
    <w:rsid w:val="000343CC"/>
    <w:rsid w:val="000344F1"/>
    <w:rsid w:val="00034AE9"/>
    <w:rsid w:val="00034C15"/>
    <w:rsid w:val="000350BE"/>
    <w:rsid w:val="00035EB2"/>
    <w:rsid w:val="000364F5"/>
    <w:rsid w:val="00036BA1"/>
    <w:rsid w:val="0003703D"/>
    <w:rsid w:val="000377F2"/>
    <w:rsid w:val="00040D0B"/>
    <w:rsid w:val="00040D7D"/>
    <w:rsid w:val="000414C3"/>
    <w:rsid w:val="0004190E"/>
    <w:rsid w:val="00042049"/>
    <w:rsid w:val="000422E2"/>
    <w:rsid w:val="000425C2"/>
    <w:rsid w:val="000427BB"/>
    <w:rsid w:val="00042DB3"/>
    <w:rsid w:val="00042F22"/>
    <w:rsid w:val="00043C4D"/>
    <w:rsid w:val="000444EF"/>
    <w:rsid w:val="00044652"/>
    <w:rsid w:val="00044CE0"/>
    <w:rsid w:val="00044E7F"/>
    <w:rsid w:val="000451AD"/>
    <w:rsid w:val="000455B9"/>
    <w:rsid w:val="000465A3"/>
    <w:rsid w:val="0004678C"/>
    <w:rsid w:val="0004780F"/>
    <w:rsid w:val="00050024"/>
    <w:rsid w:val="00050133"/>
    <w:rsid w:val="00050B9F"/>
    <w:rsid w:val="00051FE1"/>
    <w:rsid w:val="00052A07"/>
    <w:rsid w:val="00052FFC"/>
    <w:rsid w:val="000534E3"/>
    <w:rsid w:val="0005440D"/>
    <w:rsid w:val="000545F7"/>
    <w:rsid w:val="00054D5B"/>
    <w:rsid w:val="000551CD"/>
    <w:rsid w:val="0005606A"/>
    <w:rsid w:val="000567CA"/>
    <w:rsid w:val="0005687F"/>
    <w:rsid w:val="00056A8B"/>
    <w:rsid w:val="00056CD1"/>
    <w:rsid w:val="00056F38"/>
    <w:rsid w:val="00057117"/>
    <w:rsid w:val="00057276"/>
    <w:rsid w:val="00057827"/>
    <w:rsid w:val="00057E2C"/>
    <w:rsid w:val="000607CB"/>
    <w:rsid w:val="00060B7B"/>
    <w:rsid w:val="00060B8F"/>
    <w:rsid w:val="00060FD1"/>
    <w:rsid w:val="000616E7"/>
    <w:rsid w:val="000626C7"/>
    <w:rsid w:val="00063C67"/>
    <w:rsid w:val="000640E4"/>
    <w:rsid w:val="0006487E"/>
    <w:rsid w:val="00064FBD"/>
    <w:rsid w:val="0006557B"/>
    <w:rsid w:val="00065A32"/>
    <w:rsid w:val="00065B04"/>
    <w:rsid w:val="00065E1A"/>
    <w:rsid w:val="00066078"/>
    <w:rsid w:val="00067548"/>
    <w:rsid w:val="00067BBF"/>
    <w:rsid w:val="00070545"/>
    <w:rsid w:val="00070695"/>
    <w:rsid w:val="0007080E"/>
    <w:rsid w:val="00070FDD"/>
    <w:rsid w:val="0007166D"/>
    <w:rsid w:val="00071F30"/>
    <w:rsid w:val="00072597"/>
    <w:rsid w:val="00072D36"/>
    <w:rsid w:val="000735F6"/>
    <w:rsid w:val="0007364C"/>
    <w:rsid w:val="00073882"/>
    <w:rsid w:val="0007398F"/>
    <w:rsid w:val="00075168"/>
    <w:rsid w:val="00075398"/>
    <w:rsid w:val="000754D8"/>
    <w:rsid w:val="00075555"/>
    <w:rsid w:val="00075F6F"/>
    <w:rsid w:val="0007629F"/>
    <w:rsid w:val="000765B7"/>
    <w:rsid w:val="0007738E"/>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8E"/>
    <w:rsid w:val="000924C1"/>
    <w:rsid w:val="000924F0"/>
    <w:rsid w:val="00092DD2"/>
    <w:rsid w:val="00093173"/>
    <w:rsid w:val="00093474"/>
    <w:rsid w:val="00093BBF"/>
    <w:rsid w:val="00094453"/>
    <w:rsid w:val="0009498E"/>
    <w:rsid w:val="00094AA8"/>
    <w:rsid w:val="00094AB9"/>
    <w:rsid w:val="0009510F"/>
    <w:rsid w:val="0009512A"/>
    <w:rsid w:val="000952B3"/>
    <w:rsid w:val="0009560E"/>
    <w:rsid w:val="0009572A"/>
    <w:rsid w:val="00095B32"/>
    <w:rsid w:val="00096079"/>
    <w:rsid w:val="0009718B"/>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0E48"/>
    <w:rsid w:val="000B18D0"/>
    <w:rsid w:val="000B21CD"/>
    <w:rsid w:val="000B2719"/>
    <w:rsid w:val="000B2793"/>
    <w:rsid w:val="000B2AD4"/>
    <w:rsid w:val="000B2B68"/>
    <w:rsid w:val="000B2BCD"/>
    <w:rsid w:val="000B2D66"/>
    <w:rsid w:val="000B3A8F"/>
    <w:rsid w:val="000B3BB4"/>
    <w:rsid w:val="000B4AB9"/>
    <w:rsid w:val="000B4B4E"/>
    <w:rsid w:val="000B4CF7"/>
    <w:rsid w:val="000B4F99"/>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6CA6"/>
    <w:rsid w:val="000D7AF4"/>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565"/>
    <w:rsid w:val="0010390C"/>
    <w:rsid w:val="00103F20"/>
    <w:rsid w:val="00104125"/>
    <w:rsid w:val="00104813"/>
    <w:rsid w:val="00105E6C"/>
    <w:rsid w:val="001062FB"/>
    <w:rsid w:val="001063E6"/>
    <w:rsid w:val="00107197"/>
    <w:rsid w:val="00107C76"/>
    <w:rsid w:val="001111A0"/>
    <w:rsid w:val="001116EA"/>
    <w:rsid w:val="00111A63"/>
    <w:rsid w:val="00112BC6"/>
    <w:rsid w:val="00113CF4"/>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DC4"/>
    <w:rsid w:val="00120F4B"/>
    <w:rsid w:val="00121310"/>
    <w:rsid w:val="0012191A"/>
    <w:rsid w:val="001219F5"/>
    <w:rsid w:val="00121A20"/>
    <w:rsid w:val="00121F2E"/>
    <w:rsid w:val="0012274D"/>
    <w:rsid w:val="00122F2E"/>
    <w:rsid w:val="001235B3"/>
    <w:rsid w:val="00123610"/>
    <w:rsid w:val="0012377F"/>
    <w:rsid w:val="00123C03"/>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FD0"/>
    <w:rsid w:val="001330E0"/>
    <w:rsid w:val="0013358A"/>
    <w:rsid w:val="00133CEB"/>
    <w:rsid w:val="00133F2E"/>
    <w:rsid w:val="0013412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6F90"/>
    <w:rsid w:val="0014785D"/>
    <w:rsid w:val="001508FD"/>
    <w:rsid w:val="00150D6F"/>
    <w:rsid w:val="001513EE"/>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A8E"/>
    <w:rsid w:val="00173D64"/>
    <w:rsid w:val="00173F61"/>
    <w:rsid w:val="0017489D"/>
    <w:rsid w:val="00175CD8"/>
    <w:rsid w:val="00175E7E"/>
    <w:rsid w:val="0017649E"/>
    <w:rsid w:val="00176C84"/>
    <w:rsid w:val="00176F68"/>
    <w:rsid w:val="00177795"/>
    <w:rsid w:val="00180D4C"/>
    <w:rsid w:val="00181118"/>
    <w:rsid w:val="0018143F"/>
    <w:rsid w:val="001814B3"/>
    <w:rsid w:val="00181887"/>
    <w:rsid w:val="00182EA0"/>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C49"/>
    <w:rsid w:val="001A3C04"/>
    <w:rsid w:val="001A41BD"/>
    <w:rsid w:val="001A45EE"/>
    <w:rsid w:val="001A471B"/>
    <w:rsid w:val="001A4EC0"/>
    <w:rsid w:val="001A5E6F"/>
    <w:rsid w:val="001A6173"/>
    <w:rsid w:val="001A6513"/>
    <w:rsid w:val="001A6AE2"/>
    <w:rsid w:val="001A6CBA"/>
    <w:rsid w:val="001A7D60"/>
    <w:rsid w:val="001B0D97"/>
    <w:rsid w:val="001B1173"/>
    <w:rsid w:val="001B1B9B"/>
    <w:rsid w:val="001B24CD"/>
    <w:rsid w:val="001B2E53"/>
    <w:rsid w:val="001B3012"/>
    <w:rsid w:val="001B3698"/>
    <w:rsid w:val="001B40BC"/>
    <w:rsid w:val="001B4144"/>
    <w:rsid w:val="001B4531"/>
    <w:rsid w:val="001B4B52"/>
    <w:rsid w:val="001B5A5D"/>
    <w:rsid w:val="001B6053"/>
    <w:rsid w:val="001B6950"/>
    <w:rsid w:val="001B6CE0"/>
    <w:rsid w:val="001B7B2A"/>
    <w:rsid w:val="001B7DBF"/>
    <w:rsid w:val="001B7DF3"/>
    <w:rsid w:val="001C10B0"/>
    <w:rsid w:val="001C1BFB"/>
    <w:rsid w:val="001C1CE5"/>
    <w:rsid w:val="001C2EF3"/>
    <w:rsid w:val="001C344D"/>
    <w:rsid w:val="001C3563"/>
    <w:rsid w:val="001C3D2A"/>
    <w:rsid w:val="001C3D73"/>
    <w:rsid w:val="001C4191"/>
    <w:rsid w:val="001C4686"/>
    <w:rsid w:val="001C484D"/>
    <w:rsid w:val="001C4A35"/>
    <w:rsid w:val="001C521C"/>
    <w:rsid w:val="001C5950"/>
    <w:rsid w:val="001C6495"/>
    <w:rsid w:val="001C67E3"/>
    <w:rsid w:val="001C67E4"/>
    <w:rsid w:val="001C7060"/>
    <w:rsid w:val="001C7C6C"/>
    <w:rsid w:val="001D02D8"/>
    <w:rsid w:val="001D05CD"/>
    <w:rsid w:val="001D0904"/>
    <w:rsid w:val="001D1011"/>
    <w:rsid w:val="001D15FC"/>
    <w:rsid w:val="001D1D56"/>
    <w:rsid w:val="001D1EB6"/>
    <w:rsid w:val="001D2185"/>
    <w:rsid w:val="001D2739"/>
    <w:rsid w:val="001D280D"/>
    <w:rsid w:val="001D2C0F"/>
    <w:rsid w:val="001D2FFD"/>
    <w:rsid w:val="001D36E8"/>
    <w:rsid w:val="001D3AD3"/>
    <w:rsid w:val="001D3BB7"/>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B1"/>
    <w:rsid w:val="001E58E2"/>
    <w:rsid w:val="001E632E"/>
    <w:rsid w:val="001E6C73"/>
    <w:rsid w:val="001E70BA"/>
    <w:rsid w:val="001E7AED"/>
    <w:rsid w:val="001F01EF"/>
    <w:rsid w:val="001F10F0"/>
    <w:rsid w:val="001F15FB"/>
    <w:rsid w:val="001F17C5"/>
    <w:rsid w:val="001F25F3"/>
    <w:rsid w:val="001F3916"/>
    <w:rsid w:val="001F3ADA"/>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DA8"/>
    <w:rsid w:val="0021518A"/>
    <w:rsid w:val="00215423"/>
    <w:rsid w:val="002158FA"/>
    <w:rsid w:val="00216564"/>
    <w:rsid w:val="00216AF4"/>
    <w:rsid w:val="00216EB1"/>
    <w:rsid w:val="002179EE"/>
    <w:rsid w:val="00217AA8"/>
    <w:rsid w:val="002202E1"/>
    <w:rsid w:val="00220600"/>
    <w:rsid w:val="002211E4"/>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123"/>
    <w:rsid w:val="0025167F"/>
    <w:rsid w:val="00252192"/>
    <w:rsid w:val="00252838"/>
    <w:rsid w:val="00253071"/>
    <w:rsid w:val="0025421E"/>
    <w:rsid w:val="00254378"/>
    <w:rsid w:val="00255275"/>
    <w:rsid w:val="002558D7"/>
    <w:rsid w:val="0025593C"/>
    <w:rsid w:val="00255FB5"/>
    <w:rsid w:val="0025638A"/>
    <w:rsid w:val="00256E27"/>
    <w:rsid w:val="002573E8"/>
    <w:rsid w:val="0025746A"/>
    <w:rsid w:val="00257543"/>
    <w:rsid w:val="00257F88"/>
    <w:rsid w:val="00260C05"/>
    <w:rsid w:val="00261183"/>
    <w:rsid w:val="00261285"/>
    <w:rsid w:val="002616DF"/>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4F62"/>
    <w:rsid w:val="00285551"/>
    <w:rsid w:val="00285752"/>
    <w:rsid w:val="00286292"/>
    <w:rsid w:val="00286ACD"/>
    <w:rsid w:val="00286CE2"/>
    <w:rsid w:val="00287223"/>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AE0"/>
    <w:rsid w:val="002A3EC7"/>
    <w:rsid w:val="002A4144"/>
    <w:rsid w:val="002A45C6"/>
    <w:rsid w:val="002A50D7"/>
    <w:rsid w:val="002A5160"/>
    <w:rsid w:val="002A52DB"/>
    <w:rsid w:val="002A53F0"/>
    <w:rsid w:val="002A5E1E"/>
    <w:rsid w:val="002A69F6"/>
    <w:rsid w:val="002A6B97"/>
    <w:rsid w:val="002A6D96"/>
    <w:rsid w:val="002A6E0F"/>
    <w:rsid w:val="002A707E"/>
    <w:rsid w:val="002A75FE"/>
    <w:rsid w:val="002B06F0"/>
    <w:rsid w:val="002B09AF"/>
    <w:rsid w:val="002B0B1F"/>
    <w:rsid w:val="002B0CB9"/>
    <w:rsid w:val="002B0F92"/>
    <w:rsid w:val="002B1009"/>
    <w:rsid w:val="002B10ED"/>
    <w:rsid w:val="002B13E0"/>
    <w:rsid w:val="002B15E3"/>
    <w:rsid w:val="002B19DA"/>
    <w:rsid w:val="002B1C83"/>
    <w:rsid w:val="002B24D6"/>
    <w:rsid w:val="002B25EE"/>
    <w:rsid w:val="002B2CC5"/>
    <w:rsid w:val="002B467E"/>
    <w:rsid w:val="002B47B7"/>
    <w:rsid w:val="002B4F3E"/>
    <w:rsid w:val="002B525A"/>
    <w:rsid w:val="002B5543"/>
    <w:rsid w:val="002B596E"/>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9C7"/>
    <w:rsid w:val="002C4ABB"/>
    <w:rsid w:val="002C4DE4"/>
    <w:rsid w:val="002C5142"/>
    <w:rsid w:val="002C52BC"/>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136C"/>
    <w:rsid w:val="002E1404"/>
    <w:rsid w:val="002E14D6"/>
    <w:rsid w:val="002E17F2"/>
    <w:rsid w:val="002E2380"/>
    <w:rsid w:val="002E2979"/>
    <w:rsid w:val="002E32FA"/>
    <w:rsid w:val="002E33A1"/>
    <w:rsid w:val="002E3CAE"/>
    <w:rsid w:val="002E3DED"/>
    <w:rsid w:val="002E44A3"/>
    <w:rsid w:val="002E4DEF"/>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1661"/>
    <w:rsid w:val="00301CE6"/>
    <w:rsid w:val="00301E67"/>
    <w:rsid w:val="003023DB"/>
    <w:rsid w:val="0030256B"/>
    <w:rsid w:val="003025C5"/>
    <w:rsid w:val="0030286C"/>
    <w:rsid w:val="00302990"/>
    <w:rsid w:val="0030304B"/>
    <w:rsid w:val="0030383B"/>
    <w:rsid w:val="00303FC5"/>
    <w:rsid w:val="0030501F"/>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0D2F"/>
    <w:rsid w:val="003221E2"/>
    <w:rsid w:val="003229E3"/>
    <w:rsid w:val="00322C9F"/>
    <w:rsid w:val="00322CD7"/>
    <w:rsid w:val="00322F74"/>
    <w:rsid w:val="003248B5"/>
    <w:rsid w:val="00324D23"/>
    <w:rsid w:val="00324F6F"/>
    <w:rsid w:val="0032557D"/>
    <w:rsid w:val="003257B4"/>
    <w:rsid w:val="00325D66"/>
    <w:rsid w:val="003261A9"/>
    <w:rsid w:val="00327044"/>
    <w:rsid w:val="00327561"/>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BF2"/>
    <w:rsid w:val="00341D0A"/>
    <w:rsid w:val="00342903"/>
    <w:rsid w:val="00342BD7"/>
    <w:rsid w:val="00342D3F"/>
    <w:rsid w:val="00343A07"/>
    <w:rsid w:val="00343D31"/>
    <w:rsid w:val="00343E83"/>
    <w:rsid w:val="00343F55"/>
    <w:rsid w:val="0034436D"/>
    <w:rsid w:val="00344407"/>
    <w:rsid w:val="0034453E"/>
    <w:rsid w:val="00344919"/>
    <w:rsid w:val="00344941"/>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2E5"/>
    <w:rsid w:val="003613ED"/>
    <w:rsid w:val="00361478"/>
    <w:rsid w:val="0036156A"/>
    <w:rsid w:val="0036161E"/>
    <w:rsid w:val="0036167F"/>
    <w:rsid w:val="00361C53"/>
    <w:rsid w:val="00362DE3"/>
    <w:rsid w:val="00362E1E"/>
    <w:rsid w:val="003637F2"/>
    <w:rsid w:val="003639CE"/>
    <w:rsid w:val="00363E17"/>
    <w:rsid w:val="003648A0"/>
    <w:rsid w:val="00364B5D"/>
    <w:rsid w:val="00364D42"/>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6AB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EEC"/>
    <w:rsid w:val="00396A2D"/>
    <w:rsid w:val="00397594"/>
    <w:rsid w:val="00397681"/>
    <w:rsid w:val="00397A17"/>
    <w:rsid w:val="003A0551"/>
    <w:rsid w:val="003A0819"/>
    <w:rsid w:val="003A0A65"/>
    <w:rsid w:val="003A0B8A"/>
    <w:rsid w:val="003A11EA"/>
    <w:rsid w:val="003A127C"/>
    <w:rsid w:val="003A1491"/>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CDB"/>
    <w:rsid w:val="003F6E34"/>
    <w:rsid w:val="003F75E8"/>
    <w:rsid w:val="003F7B09"/>
    <w:rsid w:val="004000E8"/>
    <w:rsid w:val="00400D32"/>
    <w:rsid w:val="00400EA0"/>
    <w:rsid w:val="004014F3"/>
    <w:rsid w:val="004019E0"/>
    <w:rsid w:val="00402DD0"/>
    <w:rsid w:val="00402E2B"/>
    <w:rsid w:val="004030D6"/>
    <w:rsid w:val="00403D0B"/>
    <w:rsid w:val="00403E95"/>
    <w:rsid w:val="00404059"/>
    <w:rsid w:val="00404A71"/>
    <w:rsid w:val="0040512B"/>
    <w:rsid w:val="0040513B"/>
    <w:rsid w:val="00405B22"/>
    <w:rsid w:val="00405CA5"/>
    <w:rsid w:val="00405E1B"/>
    <w:rsid w:val="0040689B"/>
    <w:rsid w:val="004069BF"/>
    <w:rsid w:val="0040709E"/>
    <w:rsid w:val="0040715C"/>
    <w:rsid w:val="00407A3B"/>
    <w:rsid w:val="00407CD3"/>
    <w:rsid w:val="00407F9D"/>
    <w:rsid w:val="00410134"/>
    <w:rsid w:val="00410289"/>
    <w:rsid w:val="00410B72"/>
    <w:rsid w:val="00410F18"/>
    <w:rsid w:val="0041263E"/>
    <w:rsid w:val="00413037"/>
    <w:rsid w:val="004133C7"/>
    <w:rsid w:val="00413771"/>
    <w:rsid w:val="00413AAC"/>
    <w:rsid w:val="00413EFB"/>
    <w:rsid w:val="00415A4C"/>
    <w:rsid w:val="00415A79"/>
    <w:rsid w:val="00415D3C"/>
    <w:rsid w:val="00415E99"/>
    <w:rsid w:val="00415F0A"/>
    <w:rsid w:val="00416B1B"/>
    <w:rsid w:val="00417BAF"/>
    <w:rsid w:val="00417EB0"/>
    <w:rsid w:val="00420DC3"/>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A9A"/>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1B11"/>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3AC"/>
    <w:rsid w:val="00445581"/>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93A"/>
    <w:rsid w:val="00470A12"/>
    <w:rsid w:val="00470BA8"/>
    <w:rsid w:val="00470C31"/>
    <w:rsid w:val="0047156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E8A"/>
    <w:rsid w:val="004846D1"/>
    <w:rsid w:val="004848B2"/>
    <w:rsid w:val="004850E5"/>
    <w:rsid w:val="004851DC"/>
    <w:rsid w:val="00485657"/>
    <w:rsid w:val="00485BC6"/>
    <w:rsid w:val="004867C5"/>
    <w:rsid w:val="004874F5"/>
    <w:rsid w:val="00487647"/>
    <w:rsid w:val="0049220A"/>
    <w:rsid w:val="00492BC5"/>
    <w:rsid w:val="00493F23"/>
    <w:rsid w:val="0049433C"/>
    <w:rsid w:val="00494430"/>
    <w:rsid w:val="00494980"/>
    <w:rsid w:val="00494A42"/>
    <w:rsid w:val="004950D5"/>
    <w:rsid w:val="0049542A"/>
    <w:rsid w:val="00495916"/>
    <w:rsid w:val="004961CE"/>
    <w:rsid w:val="004963BF"/>
    <w:rsid w:val="004964F1"/>
    <w:rsid w:val="004968E0"/>
    <w:rsid w:val="00496C25"/>
    <w:rsid w:val="00496CFB"/>
    <w:rsid w:val="004970B3"/>
    <w:rsid w:val="00497AB5"/>
    <w:rsid w:val="00497CED"/>
    <w:rsid w:val="004A01DB"/>
    <w:rsid w:val="004A0B65"/>
    <w:rsid w:val="004A16BC"/>
    <w:rsid w:val="004A2595"/>
    <w:rsid w:val="004A2B94"/>
    <w:rsid w:val="004A31CC"/>
    <w:rsid w:val="004A4175"/>
    <w:rsid w:val="004A4802"/>
    <w:rsid w:val="004A484C"/>
    <w:rsid w:val="004A4C9E"/>
    <w:rsid w:val="004A4CE0"/>
    <w:rsid w:val="004A6893"/>
    <w:rsid w:val="004A74AC"/>
    <w:rsid w:val="004A7AE6"/>
    <w:rsid w:val="004A7E7F"/>
    <w:rsid w:val="004B06A7"/>
    <w:rsid w:val="004B0A29"/>
    <w:rsid w:val="004B10DB"/>
    <w:rsid w:val="004B1536"/>
    <w:rsid w:val="004B1541"/>
    <w:rsid w:val="004B155E"/>
    <w:rsid w:val="004B1AC4"/>
    <w:rsid w:val="004B1B44"/>
    <w:rsid w:val="004B2BC9"/>
    <w:rsid w:val="004B2FD1"/>
    <w:rsid w:val="004B3ACB"/>
    <w:rsid w:val="004B47A3"/>
    <w:rsid w:val="004B563D"/>
    <w:rsid w:val="004B587C"/>
    <w:rsid w:val="004B788F"/>
    <w:rsid w:val="004B7A1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EDD"/>
    <w:rsid w:val="004D0F42"/>
    <w:rsid w:val="004D18D8"/>
    <w:rsid w:val="004D2237"/>
    <w:rsid w:val="004D2388"/>
    <w:rsid w:val="004D24D4"/>
    <w:rsid w:val="004D36B1"/>
    <w:rsid w:val="004D3B3E"/>
    <w:rsid w:val="004D3F2B"/>
    <w:rsid w:val="004D493E"/>
    <w:rsid w:val="004D49E2"/>
    <w:rsid w:val="004D4A68"/>
    <w:rsid w:val="004D51A0"/>
    <w:rsid w:val="004D553A"/>
    <w:rsid w:val="004D5613"/>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BE1"/>
    <w:rsid w:val="004F4DA3"/>
    <w:rsid w:val="004F50F0"/>
    <w:rsid w:val="004F5617"/>
    <w:rsid w:val="004F5C3F"/>
    <w:rsid w:val="004F5F05"/>
    <w:rsid w:val="004F66F8"/>
    <w:rsid w:val="004F66FD"/>
    <w:rsid w:val="004F6C3B"/>
    <w:rsid w:val="004F6D8E"/>
    <w:rsid w:val="004F6F01"/>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5CF8"/>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37D1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11A8"/>
    <w:rsid w:val="005511FE"/>
    <w:rsid w:val="00552563"/>
    <w:rsid w:val="00552B7F"/>
    <w:rsid w:val="00553715"/>
    <w:rsid w:val="0055459B"/>
    <w:rsid w:val="00554C04"/>
    <w:rsid w:val="00554E19"/>
    <w:rsid w:val="005558F3"/>
    <w:rsid w:val="00555D73"/>
    <w:rsid w:val="00555D97"/>
    <w:rsid w:val="005564FC"/>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7023B"/>
    <w:rsid w:val="005705C2"/>
    <w:rsid w:val="00570B7D"/>
    <w:rsid w:val="00570D73"/>
    <w:rsid w:val="00570F8E"/>
    <w:rsid w:val="0057221A"/>
    <w:rsid w:val="00572505"/>
    <w:rsid w:val="0057250C"/>
    <w:rsid w:val="00572CE8"/>
    <w:rsid w:val="00572DDA"/>
    <w:rsid w:val="005731A6"/>
    <w:rsid w:val="00573E8D"/>
    <w:rsid w:val="00574297"/>
    <w:rsid w:val="00574B83"/>
    <w:rsid w:val="00574FB1"/>
    <w:rsid w:val="0057559D"/>
    <w:rsid w:val="00575B3A"/>
    <w:rsid w:val="00575CD3"/>
    <w:rsid w:val="00575F42"/>
    <w:rsid w:val="00576952"/>
    <w:rsid w:val="00580000"/>
    <w:rsid w:val="00580202"/>
    <w:rsid w:val="005808D0"/>
    <w:rsid w:val="0058155F"/>
    <w:rsid w:val="005818B4"/>
    <w:rsid w:val="005819CF"/>
    <w:rsid w:val="00581B44"/>
    <w:rsid w:val="00582746"/>
    <w:rsid w:val="00582809"/>
    <w:rsid w:val="00582A4A"/>
    <w:rsid w:val="00583280"/>
    <w:rsid w:val="005836AD"/>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56E"/>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0B"/>
    <w:rsid w:val="005A7119"/>
    <w:rsid w:val="005A73EF"/>
    <w:rsid w:val="005A7A6D"/>
    <w:rsid w:val="005A7DD2"/>
    <w:rsid w:val="005A7EA3"/>
    <w:rsid w:val="005A7F20"/>
    <w:rsid w:val="005B09B4"/>
    <w:rsid w:val="005B1510"/>
    <w:rsid w:val="005B1B39"/>
    <w:rsid w:val="005B1CCD"/>
    <w:rsid w:val="005B1FD3"/>
    <w:rsid w:val="005B35D7"/>
    <w:rsid w:val="005B392A"/>
    <w:rsid w:val="005B3A46"/>
    <w:rsid w:val="005B3AA3"/>
    <w:rsid w:val="005B41BD"/>
    <w:rsid w:val="005B420D"/>
    <w:rsid w:val="005B4CE3"/>
    <w:rsid w:val="005B4E16"/>
    <w:rsid w:val="005B544F"/>
    <w:rsid w:val="005B55E3"/>
    <w:rsid w:val="005B59C0"/>
    <w:rsid w:val="005B65A8"/>
    <w:rsid w:val="005B6B74"/>
    <w:rsid w:val="005B6F83"/>
    <w:rsid w:val="005B7390"/>
    <w:rsid w:val="005C04B6"/>
    <w:rsid w:val="005C0585"/>
    <w:rsid w:val="005C0E79"/>
    <w:rsid w:val="005C127D"/>
    <w:rsid w:val="005C14DB"/>
    <w:rsid w:val="005C1832"/>
    <w:rsid w:val="005C22C4"/>
    <w:rsid w:val="005C250F"/>
    <w:rsid w:val="005C25FC"/>
    <w:rsid w:val="005C2995"/>
    <w:rsid w:val="005C2B60"/>
    <w:rsid w:val="005C2BBC"/>
    <w:rsid w:val="005C2FFB"/>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415"/>
    <w:rsid w:val="005D1498"/>
    <w:rsid w:val="005D1602"/>
    <w:rsid w:val="005D1A70"/>
    <w:rsid w:val="005D1ECA"/>
    <w:rsid w:val="005D1F00"/>
    <w:rsid w:val="005D26C6"/>
    <w:rsid w:val="005D273F"/>
    <w:rsid w:val="005D3237"/>
    <w:rsid w:val="005D3382"/>
    <w:rsid w:val="005D4026"/>
    <w:rsid w:val="005D4030"/>
    <w:rsid w:val="005D4D76"/>
    <w:rsid w:val="005D4F24"/>
    <w:rsid w:val="005D63A7"/>
    <w:rsid w:val="005D65DE"/>
    <w:rsid w:val="005D6B0B"/>
    <w:rsid w:val="005D7BBD"/>
    <w:rsid w:val="005E0A2A"/>
    <w:rsid w:val="005E12A6"/>
    <w:rsid w:val="005E1D3B"/>
    <w:rsid w:val="005E1DBC"/>
    <w:rsid w:val="005E1F9C"/>
    <w:rsid w:val="005E240F"/>
    <w:rsid w:val="005E2579"/>
    <w:rsid w:val="005E25DA"/>
    <w:rsid w:val="005E2C66"/>
    <w:rsid w:val="005E2CD2"/>
    <w:rsid w:val="005E2F0C"/>
    <w:rsid w:val="005E30FD"/>
    <w:rsid w:val="005E385F"/>
    <w:rsid w:val="005E3915"/>
    <w:rsid w:val="005E3BE2"/>
    <w:rsid w:val="005E418B"/>
    <w:rsid w:val="005E45BC"/>
    <w:rsid w:val="005E4740"/>
    <w:rsid w:val="005E5732"/>
    <w:rsid w:val="005E59B4"/>
    <w:rsid w:val="005E5AA6"/>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0EC"/>
    <w:rsid w:val="005F618C"/>
    <w:rsid w:val="005F6777"/>
    <w:rsid w:val="005F70BD"/>
    <w:rsid w:val="0060020B"/>
    <w:rsid w:val="0060035C"/>
    <w:rsid w:val="006008AA"/>
    <w:rsid w:val="00601019"/>
    <w:rsid w:val="006013C7"/>
    <w:rsid w:val="00601ACA"/>
    <w:rsid w:val="0060230F"/>
    <w:rsid w:val="00602477"/>
    <w:rsid w:val="0060283C"/>
    <w:rsid w:val="00602CC9"/>
    <w:rsid w:val="006030F3"/>
    <w:rsid w:val="006039FE"/>
    <w:rsid w:val="006042AB"/>
    <w:rsid w:val="0060497E"/>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101"/>
    <w:rsid w:val="0062432E"/>
    <w:rsid w:val="0062449C"/>
    <w:rsid w:val="00624D23"/>
    <w:rsid w:val="00624F8F"/>
    <w:rsid w:val="00625051"/>
    <w:rsid w:val="00625286"/>
    <w:rsid w:val="00625A9F"/>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70D"/>
    <w:rsid w:val="006368D3"/>
    <w:rsid w:val="00636A5D"/>
    <w:rsid w:val="00636B1A"/>
    <w:rsid w:val="00636F1D"/>
    <w:rsid w:val="006370D1"/>
    <w:rsid w:val="00637193"/>
    <w:rsid w:val="006377EC"/>
    <w:rsid w:val="00640921"/>
    <w:rsid w:val="00640C9F"/>
    <w:rsid w:val="0064151F"/>
    <w:rsid w:val="00641533"/>
    <w:rsid w:val="00641609"/>
    <w:rsid w:val="006419C8"/>
    <w:rsid w:val="0064208D"/>
    <w:rsid w:val="00642A3A"/>
    <w:rsid w:val="0064304C"/>
    <w:rsid w:val="00643475"/>
    <w:rsid w:val="006434E5"/>
    <w:rsid w:val="00643894"/>
    <w:rsid w:val="0064396A"/>
    <w:rsid w:val="00643CA3"/>
    <w:rsid w:val="00644CF0"/>
    <w:rsid w:val="0064619B"/>
    <w:rsid w:val="0064624E"/>
    <w:rsid w:val="0064655E"/>
    <w:rsid w:val="00646851"/>
    <w:rsid w:val="0064719C"/>
    <w:rsid w:val="00647650"/>
    <w:rsid w:val="006508A3"/>
    <w:rsid w:val="00650AB9"/>
    <w:rsid w:val="00650C8A"/>
    <w:rsid w:val="00651393"/>
    <w:rsid w:val="00651892"/>
    <w:rsid w:val="00651CF0"/>
    <w:rsid w:val="006523F3"/>
    <w:rsid w:val="0065266B"/>
    <w:rsid w:val="006526C0"/>
    <w:rsid w:val="006528F9"/>
    <w:rsid w:val="00652B6D"/>
    <w:rsid w:val="00652DCB"/>
    <w:rsid w:val="00652DDC"/>
    <w:rsid w:val="00652FD5"/>
    <w:rsid w:val="00652FF3"/>
    <w:rsid w:val="00653C79"/>
    <w:rsid w:val="00653D78"/>
    <w:rsid w:val="00653E3B"/>
    <w:rsid w:val="006549B3"/>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5B3"/>
    <w:rsid w:val="00666748"/>
    <w:rsid w:val="00666A49"/>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778"/>
    <w:rsid w:val="006849C9"/>
    <w:rsid w:val="006872E9"/>
    <w:rsid w:val="0068760D"/>
    <w:rsid w:val="00687C8A"/>
    <w:rsid w:val="00687E2C"/>
    <w:rsid w:val="0069023B"/>
    <w:rsid w:val="006904A9"/>
    <w:rsid w:val="00690B70"/>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EE4"/>
    <w:rsid w:val="006B67CF"/>
    <w:rsid w:val="006B6BC3"/>
    <w:rsid w:val="006B6D73"/>
    <w:rsid w:val="006B7B4F"/>
    <w:rsid w:val="006C03B8"/>
    <w:rsid w:val="006C076F"/>
    <w:rsid w:val="006C0B8D"/>
    <w:rsid w:val="006C191E"/>
    <w:rsid w:val="006C21A1"/>
    <w:rsid w:val="006C2353"/>
    <w:rsid w:val="006C2F36"/>
    <w:rsid w:val="006C33A1"/>
    <w:rsid w:val="006C3CB8"/>
    <w:rsid w:val="006C3CE7"/>
    <w:rsid w:val="006C44C2"/>
    <w:rsid w:val="006C44FD"/>
    <w:rsid w:val="006C4A3F"/>
    <w:rsid w:val="006C5AFB"/>
    <w:rsid w:val="006C5B5D"/>
    <w:rsid w:val="006C5DFC"/>
    <w:rsid w:val="006C5EC9"/>
    <w:rsid w:val="006C6059"/>
    <w:rsid w:val="006C6431"/>
    <w:rsid w:val="006C6BE1"/>
    <w:rsid w:val="006C7522"/>
    <w:rsid w:val="006C758C"/>
    <w:rsid w:val="006C7710"/>
    <w:rsid w:val="006C7852"/>
    <w:rsid w:val="006D0580"/>
    <w:rsid w:val="006D0914"/>
    <w:rsid w:val="006D0B28"/>
    <w:rsid w:val="006D121B"/>
    <w:rsid w:val="006D1786"/>
    <w:rsid w:val="006D1840"/>
    <w:rsid w:val="006D1AD2"/>
    <w:rsid w:val="006D2A46"/>
    <w:rsid w:val="006D2C84"/>
    <w:rsid w:val="006D398D"/>
    <w:rsid w:val="006D3D9D"/>
    <w:rsid w:val="006D3EDB"/>
    <w:rsid w:val="006D3F24"/>
    <w:rsid w:val="006D4649"/>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763"/>
    <w:rsid w:val="006E5B9A"/>
    <w:rsid w:val="006E64B5"/>
    <w:rsid w:val="006E673D"/>
    <w:rsid w:val="006E7988"/>
    <w:rsid w:val="006E7D3B"/>
    <w:rsid w:val="006F0B65"/>
    <w:rsid w:val="006F0CAD"/>
    <w:rsid w:val="006F1B70"/>
    <w:rsid w:val="006F2E0A"/>
    <w:rsid w:val="006F341D"/>
    <w:rsid w:val="006F3BE9"/>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2BA8"/>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B38"/>
    <w:rsid w:val="00721F80"/>
    <w:rsid w:val="007224C7"/>
    <w:rsid w:val="007231E6"/>
    <w:rsid w:val="0072320E"/>
    <w:rsid w:val="007232A1"/>
    <w:rsid w:val="00723663"/>
    <w:rsid w:val="007239E5"/>
    <w:rsid w:val="00723E5D"/>
    <w:rsid w:val="00724027"/>
    <w:rsid w:val="00724718"/>
    <w:rsid w:val="00724B83"/>
    <w:rsid w:val="0072518A"/>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806"/>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50069"/>
    <w:rsid w:val="007500D6"/>
    <w:rsid w:val="00750580"/>
    <w:rsid w:val="00750643"/>
    <w:rsid w:val="00750F1F"/>
    <w:rsid w:val="00751228"/>
    <w:rsid w:val="00752452"/>
    <w:rsid w:val="00752A51"/>
    <w:rsid w:val="00753080"/>
    <w:rsid w:val="007532FE"/>
    <w:rsid w:val="007535D6"/>
    <w:rsid w:val="007538A8"/>
    <w:rsid w:val="00753CAE"/>
    <w:rsid w:val="00754B9B"/>
    <w:rsid w:val="007558D9"/>
    <w:rsid w:val="007559EB"/>
    <w:rsid w:val="0075660C"/>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6D58"/>
    <w:rsid w:val="007676BD"/>
    <w:rsid w:val="00767A0C"/>
    <w:rsid w:val="00767AA2"/>
    <w:rsid w:val="00767EB6"/>
    <w:rsid w:val="00770AE2"/>
    <w:rsid w:val="007716A0"/>
    <w:rsid w:val="007716C3"/>
    <w:rsid w:val="00771C4D"/>
    <w:rsid w:val="007728EC"/>
    <w:rsid w:val="00772C01"/>
    <w:rsid w:val="00772C47"/>
    <w:rsid w:val="007730BD"/>
    <w:rsid w:val="007751E6"/>
    <w:rsid w:val="007755F2"/>
    <w:rsid w:val="00775BC4"/>
    <w:rsid w:val="00775C76"/>
    <w:rsid w:val="0077604C"/>
    <w:rsid w:val="00776971"/>
    <w:rsid w:val="00777025"/>
    <w:rsid w:val="00777670"/>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13AC"/>
    <w:rsid w:val="0079181A"/>
    <w:rsid w:val="007925EA"/>
    <w:rsid w:val="0079290B"/>
    <w:rsid w:val="00793CD8"/>
    <w:rsid w:val="00793EEA"/>
    <w:rsid w:val="00794538"/>
    <w:rsid w:val="00794880"/>
    <w:rsid w:val="00794C39"/>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4CF1"/>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4F9E"/>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E19"/>
    <w:rsid w:val="007D3FDF"/>
    <w:rsid w:val="007D4DAC"/>
    <w:rsid w:val="007D55C3"/>
    <w:rsid w:val="007D5890"/>
    <w:rsid w:val="007D5901"/>
    <w:rsid w:val="007D5F42"/>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E7EA2"/>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6775"/>
    <w:rsid w:val="007F74ED"/>
    <w:rsid w:val="007F79C9"/>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4CBC"/>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30D"/>
    <w:rsid w:val="008158D6"/>
    <w:rsid w:val="0081606D"/>
    <w:rsid w:val="008164C2"/>
    <w:rsid w:val="0081696E"/>
    <w:rsid w:val="00817196"/>
    <w:rsid w:val="008171F9"/>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9F0"/>
    <w:rsid w:val="00830A40"/>
    <w:rsid w:val="008311F3"/>
    <w:rsid w:val="0083120F"/>
    <w:rsid w:val="00831210"/>
    <w:rsid w:val="00831E25"/>
    <w:rsid w:val="00832337"/>
    <w:rsid w:val="0083265F"/>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0AE"/>
    <w:rsid w:val="0084116C"/>
    <w:rsid w:val="00841678"/>
    <w:rsid w:val="0084175B"/>
    <w:rsid w:val="00841CB3"/>
    <w:rsid w:val="008421E7"/>
    <w:rsid w:val="00842451"/>
    <w:rsid w:val="00842C9B"/>
    <w:rsid w:val="008437E7"/>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8A6"/>
    <w:rsid w:val="00847FC4"/>
    <w:rsid w:val="00850415"/>
    <w:rsid w:val="00850462"/>
    <w:rsid w:val="008504A2"/>
    <w:rsid w:val="00850B77"/>
    <w:rsid w:val="00850CEC"/>
    <w:rsid w:val="00850E9E"/>
    <w:rsid w:val="0085247B"/>
    <w:rsid w:val="00852884"/>
    <w:rsid w:val="008530C4"/>
    <w:rsid w:val="0085323E"/>
    <w:rsid w:val="00853591"/>
    <w:rsid w:val="00853B22"/>
    <w:rsid w:val="0085429B"/>
    <w:rsid w:val="0085450C"/>
    <w:rsid w:val="008549A9"/>
    <w:rsid w:val="00854B3A"/>
    <w:rsid w:val="00855482"/>
    <w:rsid w:val="00855701"/>
    <w:rsid w:val="00855931"/>
    <w:rsid w:val="00855A5B"/>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9A4"/>
    <w:rsid w:val="00871D23"/>
    <w:rsid w:val="0087271D"/>
    <w:rsid w:val="008729E4"/>
    <w:rsid w:val="00872AFD"/>
    <w:rsid w:val="008730D5"/>
    <w:rsid w:val="00873480"/>
    <w:rsid w:val="00873552"/>
    <w:rsid w:val="00873806"/>
    <w:rsid w:val="00873B20"/>
    <w:rsid w:val="00873C26"/>
    <w:rsid w:val="00874312"/>
    <w:rsid w:val="0087437C"/>
    <w:rsid w:val="008751D3"/>
    <w:rsid w:val="008756AE"/>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774"/>
    <w:rsid w:val="00887918"/>
    <w:rsid w:val="008905A2"/>
    <w:rsid w:val="00890DFD"/>
    <w:rsid w:val="0089173C"/>
    <w:rsid w:val="00891966"/>
    <w:rsid w:val="00892025"/>
    <w:rsid w:val="00892072"/>
    <w:rsid w:val="00892BA8"/>
    <w:rsid w:val="00893559"/>
    <w:rsid w:val="00893C6A"/>
    <w:rsid w:val="008940F7"/>
    <w:rsid w:val="00894A88"/>
    <w:rsid w:val="00895386"/>
    <w:rsid w:val="00895660"/>
    <w:rsid w:val="008965A3"/>
    <w:rsid w:val="00896DDD"/>
    <w:rsid w:val="00897036"/>
    <w:rsid w:val="00897103"/>
    <w:rsid w:val="00897414"/>
    <w:rsid w:val="008A0628"/>
    <w:rsid w:val="008A0BB9"/>
    <w:rsid w:val="008A1243"/>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D9"/>
    <w:rsid w:val="008C1E7B"/>
    <w:rsid w:val="008C1F0D"/>
    <w:rsid w:val="008C1F2B"/>
    <w:rsid w:val="008C2017"/>
    <w:rsid w:val="008C3FE7"/>
    <w:rsid w:val="008C4958"/>
    <w:rsid w:val="008C4AA0"/>
    <w:rsid w:val="008C4BAA"/>
    <w:rsid w:val="008C5AF2"/>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C55"/>
    <w:rsid w:val="008D5D34"/>
    <w:rsid w:val="008D62FE"/>
    <w:rsid w:val="008D66B4"/>
    <w:rsid w:val="008D671A"/>
    <w:rsid w:val="008D69D1"/>
    <w:rsid w:val="008D6AF5"/>
    <w:rsid w:val="008D6CCC"/>
    <w:rsid w:val="008D6D1A"/>
    <w:rsid w:val="008D7007"/>
    <w:rsid w:val="008D7476"/>
    <w:rsid w:val="008D7510"/>
    <w:rsid w:val="008D7928"/>
    <w:rsid w:val="008E035A"/>
    <w:rsid w:val="008E05F6"/>
    <w:rsid w:val="008E065E"/>
    <w:rsid w:val="008E0927"/>
    <w:rsid w:val="008E0B70"/>
    <w:rsid w:val="008E0FF2"/>
    <w:rsid w:val="008E15F9"/>
    <w:rsid w:val="008E181F"/>
    <w:rsid w:val="008E1909"/>
    <w:rsid w:val="008E1AEE"/>
    <w:rsid w:val="008E1B93"/>
    <w:rsid w:val="008E1D88"/>
    <w:rsid w:val="008E25DF"/>
    <w:rsid w:val="008E313F"/>
    <w:rsid w:val="008E33DB"/>
    <w:rsid w:val="008E3445"/>
    <w:rsid w:val="008E35BE"/>
    <w:rsid w:val="008E495E"/>
    <w:rsid w:val="008E6063"/>
    <w:rsid w:val="008E64DA"/>
    <w:rsid w:val="008E6549"/>
    <w:rsid w:val="008E6709"/>
    <w:rsid w:val="008E6DB3"/>
    <w:rsid w:val="008E76FD"/>
    <w:rsid w:val="008F0B25"/>
    <w:rsid w:val="008F0E93"/>
    <w:rsid w:val="008F109D"/>
    <w:rsid w:val="008F1EAB"/>
    <w:rsid w:val="008F201A"/>
    <w:rsid w:val="008F2995"/>
    <w:rsid w:val="008F33DC"/>
    <w:rsid w:val="008F3B12"/>
    <w:rsid w:val="008F3EA8"/>
    <w:rsid w:val="008F3F32"/>
    <w:rsid w:val="008F4344"/>
    <w:rsid w:val="008F477F"/>
    <w:rsid w:val="008F546A"/>
    <w:rsid w:val="008F55FE"/>
    <w:rsid w:val="008F5784"/>
    <w:rsid w:val="008F58CB"/>
    <w:rsid w:val="008F6ADF"/>
    <w:rsid w:val="008F6C3F"/>
    <w:rsid w:val="008F725B"/>
    <w:rsid w:val="008F77EC"/>
    <w:rsid w:val="008F7952"/>
    <w:rsid w:val="00900A9F"/>
    <w:rsid w:val="00900BA5"/>
    <w:rsid w:val="00901136"/>
    <w:rsid w:val="00901380"/>
    <w:rsid w:val="0090176B"/>
    <w:rsid w:val="00902350"/>
    <w:rsid w:val="0090336B"/>
    <w:rsid w:val="0090347B"/>
    <w:rsid w:val="00904B4F"/>
    <w:rsid w:val="00904C72"/>
    <w:rsid w:val="009053AA"/>
    <w:rsid w:val="009059CC"/>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6863"/>
    <w:rsid w:val="00926F51"/>
    <w:rsid w:val="009270E9"/>
    <w:rsid w:val="00927422"/>
    <w:rsid w:val="00927CB4"/>
    <w:rsid w:val="00927F40"/>
    <w:rsid w:val="00930840"/>
    <w:rsid w:val="00930B73"/>
    <w:rsid w:val="0093103F"/>
    <w:rsid w:val="00931661"/>
    <w:rsid w:val="00931859"/>
    <w:rsid w:val="00931BD9"/>
    <w:rsid w:val="00931EB7"/>
    <w:rsid w:val="00931F69"/>
    <w:rsid w:val="00932299"/>
    <w:rsid w:val="0093278E"/>
    <w:rsid w:val="009337C4"/>
    <w:rsid w:val="00934DF8"/>
    <w:rsid w:val="0093588E"/>
    <w:rsid w:val="0093601A"/>
    <w:rsid w:val="00936445"/>
    <w:rsid w:val="00936616"/>
    <w:rsid w:val="0093667D"/>
    <w:rsid w:val="00936851"/>
    <w:rsid w:val="009368F3"/>
    <w:rsid w:val="00937749"/>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69C6"/>
    <w:rsid w:val="00947179"/>
    <w:rsid w:val="0094736A"/>
    <w:rsid w:val="00947713"/>
    <w:rsid w:val="00947B01"/>
    <w:rsid w:val="009506F9"/>
    <w:rsid w:val="00950862"/>
    <w:rsid w:val="00950DE7"/>
    <w:rsid w:val="00950FBF"/>
    <w:rsid w:val="00951626"/>
    <w:rsid w:val="00951BFD"/>
    <w:rsid w:val="00951C3D"/>
    <w:rsid w:val="00952242"/>
    <w:rsid w:val="00952FCB"/>
    <w:rsid w:val="00953920"/>
    <w:rsid w:val="00953D47"/>
    <w:rsid w:val="00954EFF"/>
    <w:rsid w:val="00955282"/>
    <w:rsid w:val="009554A3"/>
    <w:rsid w:val="00955747"/>
    <w:rsid w:val="00955D22"/>
    <w:rsid w:val="00956711"/>
    <w:rsid w:val="0095681E"/>
    <w:rsid w:val="00956832"/>
    <w:rsid w:val="00956FC7"/>
    <w:rsid w:val="009572D4"/>
    <w:rsid w:val="00957337"/>
    <w:rsid w:val="0095740D"/>
    <w:rsid w:val="00957553"/>
    <w:rsid w:val="009579C0"/>
    <w:rsid w:val="009600E8"/>
    <w:rsid w:val="00960FEA"/>
    <w:rsid w:val="0096124E"/>
    <w:rsid w:val="00961433"/>
    <w:rsid w:val="009616B9"/>
    <w:rsid w:val="00961921"/>
    <w:rsid w:val="00961BEC"/>
    <w:rsid w:val="00961DF7"/>
    <w:rsid w:val="0096235D"/>
    <w:rsid w:val="00962587"/>
    <w:rsid w:val="00963258"/>
    <w:rsid w:val="00963C21"/>
    <w:rsid w:val="0096430A"/>
    <w:rsid w:val="009646C1"/>
    <w:rsid w:val="00964B23"/>
    <w:rsid w:val="00964C30"/>
    <w:rsid w:val="00964C42"/>
    <w:rsid w:val="00964D32"/>
    <w:rsid w:val="0096554B"/>
    <w:rsid w:val="0096584A"/>
    <w:rsid w:val="00965C53"/>
    <w:rsid w:val="00965EDE"/>
    <w:rsid w:val="009674C8"/>
    <w:rsid w:val="00967A33"/>
    <w:rsid w:val="00967C42"/>
    <w:rsid w:val="00970425"/>
    <w:rsid w:val="00970523"/>
    <w:rsid w:val="00970B3B"/>
    <w:rsid w:val="00971967"/>
    <w:rsid w:val="00971F08"/>
    <w:rsid w:val="00972B2D"/>
    <w:rsid w:val="009739E6"/>
    <w:rsid w:val="00974038"/>
    <w:rsid w:val="009755EB"/>
    <w:rsid w:val="009756F8"/>
    <w:rsid w:val="00975997"/>
    <w:rsid w:val="00975C49"/>
    <w:rsid w:val="0097603D"/>
    <w:rsid w:val="00976949"/>
    <w:rsid w:val="00977259"/>
    <w:rsid w:val="00977C37"/>
    <w:rsid w:val="00980477"/>
    <w:rsid w:val="0098097C"/>
    <w:rsid w:val="00980DC5"/>
    <w:rsid w:val="009811E3"/>
    <w:rsid w:val="009812AF"/>
    <w:rsid w:val="00981F5A"/>
    <w:rsid w:val="00982661"/>
    <w:rsid w:val="009827EF"/>
    <w:rsid w:val="0098284E"/>
    <w:rsid w:val="00982E72"/>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2E5D"/>
    <w:rsid w:val="00993727"/>
    <w:rsid w:val="00993DCC"/>
    <w:rsid w:val="009940B1"/>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A57"/>
    <w:rsid w:val="009B4B77"/>
    <w:rsid w:val="009B4DF4"/>
    <w:rsid w:val="009B520B"/>
    <w:rsid w:val="009B564E"/>
    <w:rsid w:val="009B59AB"/>
    <w:rsid w:val="009B5B87"/>
    <w:rsid w:val="009B5E5A"/>
    <w:rsid w:val="009B76F3"/>
    <w:rsid w:val="009B7E87"/>
    <w:rsid w:val="009C08B0"/>
    <w:rsid w:val="009C0BBB"/>
    <w:rsid w:val="009C0C44"/>
    <w:rsid w:val="009C1314"/>
    <w:rsid w:val="009C199A"/>
    <w:rsid w:val="009C1B6A"/>
    <w:rsid w:val="009C1C27"/>
    <w:rsid w:val="009C209E"/>
    <w:rsid w:val="009C2A60"/>
    <w:rsid w:val="009C403E"/>
    <w:rsid w:val="009C4EDC"/>
    <w:rsid w:val="009C5120"/>
    <w:rsid w:val="009C527F"/>
    <w:rsid w:val="009C52E7"/>
    <w:rsid w:val="009C6A6D"/>
    <w:rsid w:val="009C6CE0"/>
    <w:rsid w:val="009C748E"/>
    <w:rsid w:val="009D030E"/>
    <w:rsid w:val="009D0AEA"/>
    <w:rsid w:val="009D0B72"/>
    <w:rsid w:val="009D0B75"/>
    <w:rsid w:val="009D1618"/>
    <w:rsid w:val="009D1B51"/>
    <w:rsid w:val="009D1E1E"/>
    <w:rsid w:val="009D21F1"/>
    <w:rsid w:val="009D27D6"/>
    <w:rsid w:val="009D28C4"/>
    <w:rsid w:val="009D330C"/>
    <w:rsid w:val="009D337B"/>
    <w:rsid w:val="009D3396"/>
    <w:rsid w:val="009D34F5"/>
    <w:rsid w:val="009D35F3"/>
    <w:rsid w:val="009D37C0"/>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1FD7"/>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273A"/>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62DF"/>
    <w:rsid w:val="00A1764C"/>
    <w:rsid w:val="00A17F63"/>
    <w:rsid w:val="00A20BB9"/>
    <w:rsid w:val="00A21429"/>
    <w:rsid w:val="00A2193B"/>
    <w:rsid w:val="00A21DD6"/>
    <w:rsid w:val="00A22142"/>
    <w:rsid w:val="00A2351A"/>
    <w:rsid w:val="00A23945"/>
    <w:rsid w:val="00A23D8D"/>
    <w:rsid w:val="00A24365"/>
    <w:rsid w:val="00A2465D"/>
    <w:rsid w:val="00A249D6"/>
    <w:rsid w:val="00A24C33"/>
    <w:rsid w:val="00A24E0D"/>
    <w:rsid w:val="00A25386"/>
    <w:rsid w:val="00A2548D"/>
    <w:rsid w:val="00A2641A"/>
    <w:rsid w:val="00A264A9"/>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FE8"/>
    <w:rsid w:val="00A337B0"/>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6B1"/>
    <w:rsid w:val="00A43244"/>
    <w:rsid w:val="00A434A9"/>
    <w:rsid w:val="00A43782"/>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CC5"/>
    <w:rsid w:val="00A64383"/>
    <w:rsid w:val="00A64B73"/>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15"/>
    <w:rsid w:val="00A74727"/>
    <w:rsid w:val="00A74C02"/>
    <w:rsid w:val="00A74E64"/>
    <w:rsid w:val="00A74EB6"/>
    <w:rsid w:val="00A7512C"/>
    <w:rsid w:val="00A758C5"/>
    <w:rsid w:val="00A761D4"/>
    <w:rsid w:val="00A76927"/>
    <w:rsid w:val="00A77960"/>
    <w:rsid w:val="00A779E3"/>
    <w:rsid w:val="00A77EC4"/>
    <w:rsid w:val="00A800B3"/>
    <w:rsid w:val="00A8030E"/>
    <w:rsid w:val="00A80BAB"/>
    <w:rsid w:val="00A81153"/>
    <w:rsid w:val="00A8181E"/>
    <w:rsid w:val="00A8201B"/>
    <w:rsid w:val="00A825E9"/>
    <w:rsid w:val="00A826B6"/>
    <w:rsid w:val="00A8392D"/>
    <w:rsid w:val="00A85AE7"/>
    <w:rsid w:val="00A85E2A"/>
    <w:rsid w:val="00A86318"/>
    <w:rsid w:val="00A86941"/>
    <w:rsid w:val="00A873BC"/>
    <w:rsid w:val="00A87ED7"/>
    <w:rsid w:val="00A9025F"/>
    <w:rsid w:val="00A9043E"/>
    <w:rsid w:val="00A908BD"/>
    <w:rsid w:val="00A90939"/>
    <w:rsid w:val="00A90C61"/>
    <w:rsid w:val="00A90DC4"/>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D8D"/>
    <w:rsid w:val="00AA50D3"/>
    <w:rsid w:val="00AA51D6"/>
    <w:rsid w:val="00AA55A8"/>
    <w:rsid w:val="00AA56AA"/>
    <w:rsid w:val="00AA6516"/>
    <w:rsid w:val="00AA7306"/>
    <w:rsid w:val="00AA74EB"/>
    <w:rsid w:val="00AA76D2"/>
    <w:rsid w:val="00AA7B6B"/>
    <w:rsid w:val="00AA7DCB"/>
    <w:rsid w:val="00AA7DEC"/>
    <w:rsid w:val="00AB0A1F"/>
    <w:rsid w:val="00AB0BC8"/>
    <w:rsid w:val="00AB0CCC"/>
    <w:rsid w:val="00AB0DDA"/>
    <w:rsid w:val="00AB11CA"/>
    <w:rsid w:val="00AB14D9"/>
    <w:rsid w:val="00AB1EAE"/>
    <w:rsid w:val="00AB2481"/>
    <w:rsid w:val="00AB28B5"/>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238"/>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3380"/>
    <w:rsid w:val="00B34A3F"/>
    <w:rsid w:val="00B34AC3"/>
    <w:rsid w:val="00B35509"/>
    <w:rsid w:val="00B35B59"/>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78F"/>
    <w:rsid w:val="00B41888"/>
    <w:rsid w:val="00B41921"/>
    <w:rsid w:val="00B41B20"/>
    <w:rsid w:val="00B41DF0"/>
    <w:rsid w:val="00B42072"/>
    <w:rsid w:val="00B425CE"/>
    <w:rsid w:val="00B425F8"/>
    <w:rsid w:val="00B42BDB"/>
    <w:rsid w:val="00B42C5B"/>
    <w:rsid w:val="00B42D4B"/>
    <w:rsid w:val="00B43407"/>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B77"/>
    <w:rsid w:val="00B5748F"/>
    <w:rsid w:val="00B57679"/>
    <w:rsid w:val="00B5778D"/>
    <w:rsid w:val="00B57850"/>
    <w:rsid w:val="00B579B7"/>
    <w:rsid w:val="00B57A04"/>
    <w:rsid w:val="00B605F7"/>
    <w:rsid w:val="00B60727"/>
    <w:rsid w:val="00B6145A"/>
    <w:rsid w:val="00B614E5"/>
    <w:rsid w:val="00B61577"/>
    <w:rsid w:val="00B61615"/>
    <w:rsid w:val="00B6191A"/>
    <w:rsid w:val="00B61BB1"/>
    <w:rsid w:val="00B61D6E"/>
    <w:rsid w:val="00B61E56"/>
    <w:rsid w:val="00B62AAA"/>
    <w:rsid w:val="00B62AED"/>
    <w:rsid w:val="00B62FC8"/>
    <w:rsid w:val="00B63500"/>
    <w:rsid w:val="00B63C52"/>
    <w:rsid w:val="00B648E9"/>
    <w:rsid w:val="00B64AE7"/>
    <w:rsid w:val="00B650C1"/>
    <w:rsid w:val="00B65511"/>
    <w:rsid w:val="00B65D24"/>
    <w:rsid w:val="00B664C7"/>
    <w:rsid w:val="00B666BC"/>
    <w:rsid w:val="00B669AD"/>
    <w:rsid w:val="00B66AB4"/>
    <w:rsid w:val="00B66C81"/>
    <w:rsid w:val="00B6730B"/>
    <w:rsid w:val="00B67691"/>
    <w:rsid w:val="00B678B5"/>
    <w:rsid w:val="00B706A1"/>
    <w:rsid w:val="00B70908"/>
    <w:rsid w:val="00B70D90"/>
    <w:rsid w:val="00B7259B"/>
    <w:rsid w:val="00B728D0"/>
    <w:rsid w:val="00B72CAE"/>
    <w:rsid w:val="00B72E9A"/>
    <w:rsid w:val="00B739F6"/>
    <w:rsid w:val="00B74B6C"/>
    <w:rsid w:val="00B75925"/>
    <w:rsid w:val="00B75C9C"/>
    <w:rsid w:val="00B76798"/>
    <w:rsid w:val="00B778D1"/>
    <w:rsid w:val="00B8036A"/>
    <w:rsid w:val="00B805D2"/>
    <w:rsid w:val="00B80C3C"/>
    <w:rsid w:val="00B80EE4"/>
    <w:rsid w:val="00B811E3"/>
    <w:rsid w:val="00B811ED"/>
    <w:rsid w:val="00B81A6C"/>
    <w:rsid w:val="00B81D68"/>
    <w:rsid w:val="00B81F53"/>
    <w:rsid w:val="00B81FDF"/>
    <w:rsid w:val="00B82588"/>
    <w:rsid w:val="00B8378B"/>
    <w:rsid w:val="00B837ED"/>
    <w:rsid w:val="00B83991"/>
    <w:rsid w:val="00B83A3D"/>
    <w:rsid w:val="00B83B64"/>
    <w:rsid w:val="00B83DAC"/>
    <w:rsid w:val="00B84496"/>
    <w:rsid w:val="00B84790"/>
    <w:rsid w:val="00B847F9"/>
    <w:rsid w:val="00B8489F"/>
    <w:rsid w:val="00B848F5"/>
    <w:rsid w:val="00B85470"/>
    <w:rsid w:val="00B85DE5"/>
    <w:rsid w:val="00B867C3"/>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C8C"/>
    <w:rsid w:val="00B93188"/>
    <w:rsid w:val="00B937A7"/>
    <w:rsid w:val="00B93A68"/>
    <w:rsid w:val="00B93B59"/>
    <w:rsid w:val="00B93DEF"/>
    <w:rsid w:val="00B93E42"/>
    <w:rsid w:val="00B9406A"/>
    <w:rsid w:val="00B940C7"/>
    <w:rsid w:val="00B94451"/>
    <w:rsid w:val="00B944AE"/>
    <w:rsid w:val="00B944CE"/>
    <w:rsid w:val="00B94924"/>
    <w:rsid w:val="00B94E3F"/>
    <w:rsid w:val="00B959EC"/>
    <w:rsid w:val="00B96892"/>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5A59"/>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BEF"/>
    <w:rsid w:val="00BC2FC4"/>
    <w:rsid w:val="00BC3053"/>
    <w:rsid w:val="00BC3FC8"/>
    <w:rsid w:val="00BC411D"/>
    <w:rsid w:val="00BC4D2E"/>
    <w:rsid w:val="00BC615E"/>
    <w:rsid w:val="00BC63AD"/>
    <w:rsid w:val="00BC6412"/>
    <w:rsid w:val="00BC64E2"/>
    <w:rsid w:val="00BC762C"/>
    <w:rsid w:val="00BD0044"/>
    <w:rsid w:val="00BD0A56"/>
    <w:rsid w:val="00BD0DD1"/>
    <w:rsid w:val="00BD0F22"/>
    <w:rsid w:val="00BD1308"/>
    <w:rsid w:val="00BD17F9"/>
    <w:rsid w:val="00BD2D9C"/>
    <w:rsid w:val="00BD3194"/>
    <w:rsid w:val="00BD3507"/>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2CD"/>
    <w:rsid w:val="00BE7406"/>
    <w:rsid w:val="00BE7603"/>
    <w:rsid w:val="00BE7AD4"/>
    <w:rsid w:val="00BF010F"/>
    <w:rsid w:val="00BF0457"/>
    <w:rsid w:val="00BF058E"/>
    <w:rsid w:val="00BF0B1D"/>
    <w:rsid w:val="00BF16CF"/>
    <w:rsid w:val="00BF1FC6"/>
    <w:rsid w:val="00BF20C7"/>
    <w:rsid w:val="00BF242A"/>
    <w:rsid w:val="00BF2B49"/>
    <w:rsid w:val="00BF3279"/>
    <w:rsid w:val="00BF3FCF"/>
    <w:rsid w:val="00BF413D"/>
    <w:rsid w:val="00BF4819"/>
    <w:rsid w:val="00BF4E07"/>
    <w:rsid w:val="00BF5B78"/>
    <w:rsid w:val="00BF6456"/>
    <w:rsid w:val="00BF69C2"/>
    <w:rsid w:val="00BF6BF9"/>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CD0"/>
    <w:rsid w:val="00C06AF4"/>
    <w:rsid w:val="00C0711A"/>
    <w:rsid w:val="00C07377"/>
    <w:rsid w:val="00C10478"/>
    <w:rsid w:val="00C1067E"/>
    <w:rsid w:val="00C10CD3"/>
    <w:rsid w:val="00C11122"/>
    <w:rsid w:val="00C114CD"/>
    <w:rsid w:val="00C11575"/>
    <w:rsid w:val="00C1189B"/>
    <w:rsid w:val="00C11B5A"/>
    <w:rsid w:val="00C11C01"/>
    <w:rsid w:val="00C12107"/>
    <w:rsid w:val="00C12C66"/>
    <w:rsid w:val="00C13091"/>
    <w:rsid w:val="00C138FB"/>
    <w:rsid w:val="00C14081"/>
    <w:rsid w:val="00C144D1"/>
    <w:rsid w:val="00C145B6"/>
    <w:rsid w:val="00C14C97"/>
    <w:rsid w:val="00C14D4B"/>
    <w:rsid w:val="00C14D6F"/>
    <w:rsid w:val="00C153F4"/>
    <w:rsid w:val="00C154BB"/>
    <w:rsid w:val="00C165C5"/>
    <w:rsid w:val="00C166B8"/>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437"/>
    <w:rsid w:val="00C3068E"/>
    <w:rsid w:val="00C30B44"/>
    <w:rsid w:val="00C31310"/>
    <w:rsid w:val="00C317A7"/>
    <w:rsid w:val="00C321DB"/>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5EA"/>
    <w:rsid w:val="00C44AE7"/>
    <w:rsid w:val="00C45A2C"/>
    <w:rsid w:val="00C45B09"/>
    <w:rsid w:val="00C45B68"/>
    <w:rsid w:val="00C46564"/>
    <w:rsid w:val="00C4692F"/>
    <w:rsid w:val="00C4695B"/>
    <w:rsid w:val="00C4791A"/>
    <w:rsid w:val="00C47A84"/>
    <w:rsid w:val="00C505AA"/>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67F"/>
    <w:rsid w:val="00C55AF6"/>
    <w:rsid w:val="00C5639D"/>
    <w:rsid w:val="00C56496"/>
    <w:rsid w:val="00C5680B"/>
    <w:rsid w:val="00C56885"/>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380"/>
    <w:rsid w:val="00C67A49"/>
    <w:rsid w:val="00C70697"/>
    <w:rsid w:val="00C71613"/>
    <w:rsid w:val="00C71B04"/>
    <w:rsid w:val="00C7229E"/>
    <w:rsid w:val="00C72CAC"/>
    <w:rsid w:val="00C72EF4"/>
    <w:rsid w:val="00C7348F"/>
    <w:rsid w:val="00C73651"/>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77BAE"/>
    <w:rsid w:val="00C804E1"/>
    <w:rsid w:val="00C80A43"/>
    <w:rsid w:val="00C80EA2"/>
    <w:rsid w:val="00C81534"/>
    <w:rsid w:val="00C81568"/>
    <w:rsid w:val="00C81625"/>
    <w:rsid w:val="00C81698"/>
    <w:rsid w:val="00C82B92"/>
    <w:rsid w:val="00C832A5"/>
    <w:rsid w:val="00C83A90"/>
    <w:rsid w:val="00C84749"/>
    <w:rsid w:val="00C8497D"/>
    <w:rsid w:val="00C84BF1"/>
    <w:rsid w:val="00C84BF2"/>
    <w:rsid w:val="00C84C66"/>
    <w:rsid w:val="00C84CB4"/>
    <w:rsid w:val="00C84F85"/>
    <w:rsid w:val="00C84FD5"/>
    <w:rsid w:val="00C856D5"/>
    <w:rsid w:val="00C86997"/>
    <w:rsid w:val="00C87476"/>
    <w:rsid w:val="00C87BCF"/>
    <w:rsid w:val="00C87CDD"/>
    <w:rsid w:val="00C87EFA"/>
    <w:rsid w:val="00C9027A"/>
    <w:rsid w:val="00C905DF"/>
    <w:rsid w:val="00C9068E"/>
    <w:rsid w:val="00C90E92"/>
    <w:rsid w:val="00C90F85"/>
    <w:rsid w:val="00C9148A"/>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B31"/>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846"/>
    <w:rsid w:val="00CA61FB"/>
    <w:rsid w:val="00CA6CFD"/>
    <w:rsid w:val="00CA7170"/>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818"/>
    <w:rsid w:val="00CC1083"/>
    <w:rsid w:val="00CC111F"/>
    <w:rsid w:val="00CC1F29"/>
    <w:rsid w:val="00CC2011"/>
    <w:rsid w:val="00CC21CA"/>
    <w:rsid w:val="00CC273D"/>
    <w:rsid w:val="00CC3879"/>
    <w:rsid w:val="00CC3EA0"/>
    <w:rsid w:val="00CC4890"/>
    <w:rsid w:val="00CC48FE"/>
    <w:rsid w:val="00CC4A4C"/>
    <w:rsid w:val="00CC4FF9"/>
    <w:rsid w:val="00CC565C"/>
    <w:rsid w:val="00CC594A"/>
    <w:rsid w:val="00CC627D"/>
    <w:rsid w:val="00CC639B"/>
    <w:rsid w:val="00CC7448"/>
    <w:rsid w:val="00CC7B0E"/>
    <w:rsid w:val="00CC7B45"/>
    <w:rsid w:val="00CC7B66"/>
    <w:rsid w:val="00CD0383"/>
    <w:rsid w:val="00CD0835"/>
    <w:rsid w:val="00CD0C0D"/>
    <w:rsid w:val="00CD1188"/>
    <w:rsid w:val="00CD18D6"/>
    <w:rsid w:val="00CD1C98"/>
    <w:rsid w:val="00CD1D2E"/>
    <w:rsid w:val="00CD2ED1"/>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2300"/>
    <w:rsid w:val="00CE2F1C"/>
    <w:rsid w:val="00CE3150"/>
    <w:rsid w:val="00CE3DF2"/>
    <w:rsid w:val="00CE3F6C"/>
    <w:rsid w:val="00CE4909"/>
    <w:rsid w:val="00CE4920"/>
    <w:rsid w:val="00CE49B9"/>
    <w:rsid w:val="00CE4DD5"/>
    <w:rsid w:val="00CE551F"/>
    <w:rsid w:val="00CE5905"/>
    <w:rsid w:val="00CE61FE"/>
    <w:rsid w:val="00CE638D"/>
    <w:rsid w:val="00CE6E7F"/>
    <w:rsid w:val="00CE6F84"/>
    <w:rsid w:val="00CE70B2"/>
    <w:rsid w:val="00CE719C"/>
    <w:rsid w:val="00CE7354"/>
    <w:rsid w:val="00CE7561"/>
    <w:rsid w:val="00CF11F3"/>
    <w:rsid w:val="00CF1354"/>
    <w:rsid w:val="00CF1D03"/>
    <w:rsid w:val="00CF1FB1"/>
    <w:rsid w:val="00CF2070"/>
    <w:rsid w:val="00CF24B0"/>
    <w:rsid w:val="00CF303E"/>
    <w:rsid w:val="00CF3332"/>
    <w:rsid w:val="00CF3B1F"/>
    <w:rsid w:val="00CF3BF6"/>
    <w:rsid w:val="00CF45EE"/>
    <w:rsid w:val="00CF4674"/>
    <w:rsid w:val="00CF46BC"/>
    <w:rsid w:val="00CF4E02"/>
    <w:rsid w:val="00CF4E77"/>
    <w:rsid w:val="00CF50AB"/>
    <w:rsid w:val="00CF5831"/>
    <w:rsid w:val="00CF590F"/>
    <w:rsid w:val="00CF625B"/>
    <w:rsid w:val="00CF641D"/>
    <w:rsid w:val="00CF687E"/>
    <w:rsid w:val="00CF6BD5"/>
    <w:rsid w:val="00CF7181"/>
    <w:rsid w:val="00CF7207"/>
    <w:rsid w:val="00CF7216"/>
    <w:rsid w:val="00CF7673"/>
    <w:rsid w:val="00D00266"/>
    <w:rsid w:val="00D00339"/>
    <w:rsid w:val="00D007F7"/>
    <w:rsid w:val="00D0156A"/>
    <w:rsid w:val="00D0194F"/>
    <w:rsid w:val="00D01AC1"/>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60B9"/>
    <w:rsid w:val="00D066A3"/>
    <w:rsid w:val="00D0683F"/>
    <w:rsid w:val="00D06F75"/>
    <w:rsid w:val="00D07ABB"/>
    <w:rsid w:val="00D07CE6"/>
    <w:rsid w:val="00D1001F"/>
    <w:rsid w:val="00D10249"/>
    <w:rsid w:val="00D1044D"/>
    <w:rsid w:val="00D1108E"/>
    <w:rsid w:val="00D11138"/>
    <w:rsid w:val="00D115C3"/>
    <w:rsid w:val="00D11897"/>
    <w:rsid w:val="00D11AAF"/>
    <w:rsid w:val="00D11F71"/>
    <w:rsid w:val="00D13135"/>
    <w:rsid w:val="00D13A1F"/>
    <w:rsid w:val="00D13ABF"/>
    <w:rsid w:val="00D13E4E"/>
    <w:rsid w:val="00D146E6"/>
    <w:rsid w:val="00D15089"/>
    <w:rsid w:val="00D15343"/>
    <w:rsid w:val="00D153D1"/>
    <w:rsid w:val="00D1723B"/>
    <w:rsid w:val="00D178A5"/>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936"/>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7C8"/>
    <w:rsid w:val="00D479A5"/>
    <w:rsid w:val="00D47A09"/>
    <w:rsid w:val="00D50035"/>
    <w:rsid w:val="00D5006A"/>
    <w:rsid w:val="00D500AA"/>
    <w:rsid w:val="00D501A9"/>
    <w:rsid w:val="00D505F3"/>
    <w:rsid w:val="00D511FF"/>
    <w:rsid w:val="00D51446"/>
    <w:rsid w:val="00D51A66"/>
    <w:rsid w:val="00D51D2A"/>
    <w:rsid w:val="00D51F0B"/>
    <w:rsid w:val="00D52345"/>
    <w:rsid w:val="00D52814"/>
    <w:rsid w:val="00D5286F"/>
    <w:rsid w:val="00D533B7"/>
    <w:rsid w:val="00D537D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3A9"/>
    <w:rsid w:val="00D635CD"/>
    <w:rsid w:val="00D6393B"/>
    <w:rsid w:val="00D63C72"/>
    <w:rsid w:val="00D63D24"/>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16B"/>
    <w:rsid w:val="00D723D7"/>
    <w:rsid w:val="00D72D07"/>
    <w:rsid w:val="00D73181"/>
    <w:rsid w:val="00D747BD"/>
    <w:rsid w:val="00D74848"/>
    <w:rsid w:val="00D74DD4"/>
    <w:rsid w:val="00D74FB2"/>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426"/>
    <w:rsid w:val="00D83499"/>
    <w:rsid w:val="00D83CCC"/>
    <w:rsid w:val="00D84FBE"/>
    <w:rsid w:val="00D85D11"/>
    <w:rsid w:val="00D85EBC"/>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551"/>
    <w:rsid w:val="00D94D08"/>
    <w:rsid w:val="00D94F66"/>
    <w:rsid w:val="00D95A22"/>
    <w:rsid w:val="00D96330"/>
    <w:rsid w:val="00D965C0"/>
    <w:rsid w:val="00D966A8"/>
    <w:rsid w:val="00D9694C"/>
    <w:rsid w:val="00D96CE3"/>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7A6"/>
    <w:rsid w:val="00DA6B29"/>
    <w:rsid w:val="00DA7C8E"/>
    <w:rsid w:val="00DB06D8"/>
    <w:rsid w:val="00DB0A9F"/>
    <w:rsid w:val="00DB187D"/>
    <w:rsid w:val="00DB18F2"/>
    <w:rsid w:val="00DB1ED4"/>
    <w:rsid w:val="00DB2175"/>
    <w:rsid w:val="00DB21E7"/>
    <w:rsid w:val="00DB2881"/>
    <w:rsid w:val="00DB2B15"/>
    <w:rsid w:val="00DB377D"/>
    <w:rsid w:val="00DB3903"/>
    <w:rsid w:val="00DB3F51"/>
    <w:rsid w:val="00DB4DC4"/>
    <w:rsid w:val="00DB6748"/>
    <w:rsid w:val="00DB684E"/>
    <w:rsid w:val="00DB7182"/>
    <w:rsid w:val="00DB7981"/>
    <w:rsid w:val="00DB7A15"/>
    <w:rsid w:val="00DB7D2D"/>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17D"/>
    <w:rsid w:val="00DE064B"/>
    <w:rsid w:val="00DE118E"/>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746"/>
    <w:rsid w:val="00DF4BBD"/>
    <w:rsid w:val="00DF4EC1"/>
    <w:rsid w:val="00DF5617"/>
    <w:rsid w:val="00DF5BE5"/>
    <w:rsid w:val="00DF5C56"/>
    <w:rsid w:val="00DF60DF"/>
    <w:rsid w:val="00DF61A6"/>
    <w:rsid w:val="00DF6C74"/>
    <w:rsid w:val="00E00214"/>
    <w:rsid w:val="00E008FB"/>
    <w:rsid w:val="00E009BE"/>
    <w:rsid w:val="00E01557"/>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10E7"/>
    <w:rsid w:val="00E111AD"/>
    <w:rsid w:val="00E11761"/>
    <w:rsid w:val="00E11B20"/>
    <w:rsid w:val="00E1250A"/>
    <w:rsid w:val="00E12BD6"/>
    <w:rsid w:val="00E12DFF"/>
    <w:rsid w:val="00E12E2F"/>
    <w:rsid w:val="00E13CD3"/>
    <w:rsid w:val="00E13E6B"/>
    <w:rsid w:val="00E141E3"/>
    <w:rsid w:val="00E15669"/>
    <w:rsid w:val="00E156FA"/>
    <w:rsid w:val="00E15E4C"/>
    <w:rsid w:val="00E17481"/>
    <w:rsid w:val="00E174CA"/>
    <w:rsid w:val="00E17970"/>
    <w:rsid w:val="00E17B45"/>
    <w:rsid w:val="00E17FA2"/>
    <w:rsid w:val="00E2055A"/>
    <w:rsid w:val="00E20BAC"/>
    <w:rsid w:val="00E2129F"/>
    <w:rsid w:val="00E22300"/>
    <w:rsid w:val="00E22330"/>
    <w:rsid w:val="00E23E99"/>
    <w:rsid w:val="00E2491B"/>
    <w:rsid w:val="00E24FE2"/>
    <w:rsid w:val="00E25160"/>
    <w:rsid w:val="00E25199"/>
    <w:rsid w:val="00E2553C"/>
    <w:rsid w:val="00E25B80"/>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047"/>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E00"/>
    <w:rsid w:val="00E463E7"/>
    <w:rsid w:val="00E46886"/>
    <w:rsid w:val="00E47AEF"/>
    <w:rsid w:val="00E47BB9"/>
    <w:rsid w:val="00E47D9B"/>
    <w:rsid w:val="00E50916"/>
    <w:rsid w:val="00E50C9E"/>
    <w:rsid w:val="00E51873"/>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64D"/>
    <w:rsid w:val="00E56EE1"/>
    <w:rsid w:val="00E570F6"/>
    <w:rsid w:val="00E574C2"/>
    <w:rsid w:val="00E57565"/>
    <w:rsid w:val="00E5795F"/>
    <w:rsid w:val="00E57A1C"/>
    <w:rsid w:val="00E604AE"/>
    <w:rsid w:val="00E60CBF"/>
    <w:rsid w:val="00E61D9E"/>
    <w:rsid w:val="00E621A7"/>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C1B"/>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34C"/>
    <w:rsid w:val="00E83253"/>
    <w:rsid w:val="00E83AA9"/>
    <w:rsid w:val="00E83BE0"/>
    <w:rsid w:val="00E83CD8"/>
    <w:rsid w:val="00E84232"/>
    <w:rsid w:val="00E84514"/>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EE7"/>
    <w:rsid w:val="00E96753"/>
    <w:rsid w:val="00E9719C"/>
    <w:rsid w:val="00EA0023"/>
    <w:rsid w:val="00EA00F0"/>
    <w:rsid w:val="00EA090D"/>
    <w:rsid w:val="00EA0BC3"/>
    <w:rsid w:val="00EA271D"/>
    <w:rsid w:val="00EA2AC9"/>
    <w:rsid w:val="00EA2FB6"/>
    <w:rsid w:val="00EA3284"/>
    <w:rsid w:val="00EA366F"/>
    <w:rsid w:val="00EA3FC5"/>
    <w:rsid w:val="00EA4508"/>
    <w:rsid w:val="00EA51AB"/>
    <w:rsid w:val="00EA5B73"/>
    <w:rsid w:val="00EA5C77"/>
    <w:rsid w:val="00EA5D88"/>
    <w:rsid w:val="00EA6A1B"/>
    <w:rsid w:val="00EA6C50"/>
    <w:rsid w:val="00EA6E0E"/>
    <w:rsid w:val="00EA700F"/>
    <w:rsid w:val="00EA7800"/>
    <w:rsid w:val="00EA7A41"/>
    <w:rsid w:val="00EA7BCD"/>
    <w:rsid w:val="00EB0255"/>
    <w:rsid w:val="00EB077B"/>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925"/>
    <w:rsid w:val="00EB793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9D4"/>
    <w:rsid w:val="00EE3A26"/>
    <w:rsid w:val="00EE52F8"/>
    <w:rsid w:val="00EE57B6"/>
    <w:rsid w:val="00EE5BF2"/>
    <w:rsid w:val="00EE6379"/>
    <w:rsid w:val="00EE6561"/>
    <w:rsid w:val="00EE691E"/>
    <w:rsid w:val="00EE6B1A"/>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12"/>
    <w:rsid w:val="00EF5ECC"/>
    <w:rsid w:val="00EF60D0"/>
    <w:rsid w:val="00EF669D"/>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97"/>
    <w:rsid w:val="00F049AB"/>
    <w:rsid w:val="00F049C4"/>
    <w:rsid w:val="00F0528D"/>
    <w:rsid w:val="00F05635"/>
    <w:rsid w:val="00F05792"/>
    <w:rsid w:val="00F05C81"/>
    <w:rsid w:val="00F06C67"/>
    <w:rsid w:val="00F06DFD"/>
    <w:rsid w:val="00F071D1"/>
    <w:rsid w:val="00F07533"/>
    <w:rsid w:val="00F100FF"/>
    <w:rsid w:val="00F10629"/>
    <w:rsid w:val="00F11A7A"/>
    <w:rsid w:val="00F11AAB"/>
    <w:rsid w:val="00F1234C"/>
    <w:rsid w:val="00F12891"/>
    <w:rsid w:val="00F12D76"/>
    <w:rsid w:val="00F137CC"/>
    <w:rsid w:val="00F14B8B"/>
    <w:rsid w:val="00F1595D"/>
    <w:rsid w:val="00F15A53"/>
    <w:rsid w:val="00F15FA5"/>
    <w:rsid w:val="00F1625B"/>
    <w:rsid w:val="00F1660C"/>
    <w:rsid w:val="00F1745B"/>
    <w:rsid w:val="00F2057C"/>
    <w:rsid w:val="00F20706"/>
    <w:rsid w:val="00F209B7"/>
    <w:rsid w:val="00F209F4"/>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87D"/>
    <w:rsid w:val="00F26EAD"/>
    <w:rsid w:val="00F27FF0"/>
    <w:rsid w:val="00F30476"/>
    <w:rsid w:val="00F30828"/>
    <w:rsid w:val="00F308A5"/>
    <w:rsid w:val="00F30E66"/>
    <w:rsid w:val="00F310A0"/>
    <w:rsid w:val="00F312B4"/>
    <w:rsid w:val="00F313D6"/>
    <w:rsid w:val="00F31A7C"/>
    <w:rsid w:val="00F31E10"/>
    <w:rsid w:val="00F321A5"/>
    <w:rsid w:val="00F32453"/>
    <w:rsid w:val="00F32C25"/>
    <w:rsid w:val="00F33803"/>
    <w:rsid w:val="00F33CDE"/>
    <w:rsid w:val="00F33DF2"/>
    <w:rsid w:val="00F34421"/>
    <w:rsid w:val="00F34729"/>
    <w:rsid w:val="00F3495D"/>
    <w:rsid w:val="00F34D6D"/>
    <w:rsid w:val="00F35233"/>
    <w:rsid w:val="00F35401"/>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734"/>
    <w:rsid w:val="00F56AB5"/>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17"/>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5E8E"/>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0B1"/>
    <w:rsid w:val="00FA74EF"/>
    <w:rsid w:val="00FA7B90"/>
    <w:rsid w:val="00FB005F"/>
    <w:rsid w:val="00FB0EB3"/>
    <w:rsid w:val="00FB206E"/>
    <w:rsid w:val="00FB244D"/>
    <w:rsid w:val="00FB2583"/>
    <w:rsid w:val="00FB2629"/>
    <w:rsid w:val="00FB2FA7"/>
    <w:rsid w:val="00FB305C"/>
    <w:rsid w:val="00FB3835"/>
    <w:rsid w:val="00FB3D52"/>
    <w:rsid w:val="00FB402F"/>
    <w:rsid w:val="00FB4527"/>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52D0"/>
    <w:rsid w:val="00FC5AA0"/>
    <w:rsid w:val="00FC7429"/>
    <w:rsid w:val="00FD01CA"/>
    <w:rsid w:val="00FD07F6"/>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0FA"/>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32"/>
    <w:rsid w:val="00FF48A9"/>
    <w:rsid w:val="00FF4D74"/>
    <w:rsid w:val="00FF5139"/>
    <w:rsid w:val="00FF52E9"/>
    <w:rsid w:val="00FF5C91"/>
    <w:rsid w:val="00FF67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38D"/>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E63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38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7330062">
      <w:bodyDiv w:val="1"/>
      <w:marLeft w:val="0"/>
      <w:marRight w:val="0"/>
      <w:marTop w:val="0"/>
      <w:marBottom w:val="0"/>
      <w:divBdr>
        <w:top w:val="none" w:sz="0" w:space="0" w:color="auto"/>
        <w:left w:val="none" w:sz="0" w:space="0" w:color="auto"/>
        <w:bottom w:val="none" w:sz="0" w:space="0" w:color="auto"/>
        <w:right w:val="none" w:sz="0" w:space="0" w:color="auto"/>
      </w:divBdr>
      <w:divsChild>
        <w:div w:id="568080281">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230303">
      <w:bodyDiv w:val="1"/>
      <w:marLeft w:val="0"/>
      <w:marRight w:val="0"/>
      <w:marTop w:val="0"/>
      <w:marBottom w:val="0"/>
      <w:divBdr>
        <w:top w:val="none" w:sz="0" w:space="0" w:color="auto"/>
        <w:left w:val="none" w:sz="0" w:space="0" w:color="auto"/>
        <w:bottom w:val="none" w:sz="0" w:space="0" w:color="auto"/>
        <w:right w:val="none" w:sz="0" w:space="0" w:color="auto"/>
      </w:divBdr>
      <w:divsChild>
        <w:div w:id="407657439">
          <w:marLeft w:val="0"/>
          <w:marRight w:val="0"/>
          <w:marTop w:val="0"/>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13.png@01D8E491.F4D2B4B0" TargetMode="External"/><Relationship Id="rId26" Type="http://schemas.openxmlformats.org/officeDocument/2006/relationships/image" Target="cid:image017.png@01D8E491.F4D2B4B0"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www.eecs.umich.edu/wics/low_power_radio_survey.html" TargetMode="External"/><Relationship Id="rId17" Type="http://schemas.openxmlformats.org/officeDocument/2006/relationships/image" Target="media/image4.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cid:image003.png@01D8E491.F4D2B4B0" TargetMode="External"/><Relationship Id="rId20" Type="http://schemas.openxmlformats.org/officeDocument/2006/relationships/image" Target="cid:image014.jpg@01D8E491.F4D2B4B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cid:image016.png@01D8E491.F4D2B4B0"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8E491.F4D2B4B0" TargetMode="External"/><Relationship Id="rId22" Type="http://schemas.openxmlformats.org/officeDocument/2006/relationships/image" Target="cid:image015.png@01D8E491.F4D2B4B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D1A5AE-ACAA-4F55-9F50-B37035F99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2557</Words>
  <Characters>14580</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12</cp:revision>
  <cp:lastPrinted>2008-01-31T14:09:00Z</cp:lastPrinted>
  <dcterms:created xsi:type="dcterms:W3CDTF">2022-11-04T11:41:00Z</dcterms:created>
  <dcterms:modified xsi:type="dcterms:W3CDTF">2022-11-04T11:53:00Z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